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E5" w:rsidRPr="00F7294F" w:rsidRDefault="00072AE5" w:rsidP="00072AE5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072AE5" w:rsidRPr="000A1F7B" w:rsidRDefault="00072AE5" w:rsidP="00072AE5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tbl>
      <w:tblPr>
        <w:tblW w:w="13292" w:type="dxa"/>
        <w:tblInd w:w="-74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/>
      </w:tblPr>
      <w:tblGrid>
        <w:gridCol w:w="567"/>
        <w:gridCol w:w="4112"/>
        <w:gridCol w:w="850"/>
        <w:gridCol w:w="992"/>
        <w:gridCol w:w="851"/>
        <w:gridCol w:w="1134"/>
        <w:gridCol w:w="1134"/>
        <w:gridCol w:w="1100"/>
        <w:gridCol w:w="1134"/>
        <w:gridCol w:w="142"/>
        <w:gridCol w:w="1276"/>
      </w:tblGrid>
      <w:tr w:rsidR="00072AE5" w:rsidRPr="004935F6" w:rsidTr="007A32E2">
        <w:trPr>
          <w:gridAfter w:val="3"/>
          <w:wAfter w:w="2552" w:type="dxa"/>
          <w:trHeight w:hRule="exact" w:val="489"/>
        </w:trPr>
        <w:tc>
          <w:tcPr>
            <w:tcW w:w="56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№</w:t>
            </w:r>
          </w:p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11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Захід</w:t>
            </w:r>
          </w:p>
        </w:tc>
        <w:tc>
          <w:tcPr>
            <w:tcW w:w="85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Стаття витрат</w:t>
            </w:r>
          </w:p>
        </w:tc>
        <w:tc>
          <w:tcPr>
            <w:tcW w:w="297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Розрахунок статті витрат*</w:t>
            </w:r>
          </w:p>
        </w:tc>
        <w:tc>
          <w:tcPr>
            <w:tcW w:w="22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</w:tr>
      <w:tr w:rsidR="00072AE5" w:rsidRPr="004935F6" w:rsidTr="007A32E2">
        <w:trPr>
          <w:gridAfter w:val="3"/>
          <w:wAfter w:w="2552" w:type="dxa"/>
          <w:trHeight w:val="551"/>
        </w:trPr>
        <w:tc>
          <w:tcPr>
            <w:tcW w:w="567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орієнтовна ціна за од. (грн.)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proofErr w:type="spellStart"/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кіль-кість</w:t>
            </w:r>
            <w:proofErr w:type="spellEnd"/>
          </w:p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сума (грн.)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proofErr w:type="spellStart"/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громад-ський</w:t>
            </w:r>
            <w:proofErr w:type="spellEnd"/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 xml:space="preserve"> бюджет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 xml:space="preserve">заявник разом з </w:t>
            </w:r>
            <w:proofErr w:type="spellStart"/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партне-рами</w:t>
            </w:r>
            <w:proofErr w:type="spellEnd"/>
          </w:p>
        </w:tc>
      </w:tr>
      <w:tr w:rsidR="00072AE5" w:rsidRPr="004935F6" w:rsidTr="007A32E2">
        <w:trPr>
          <w:gridAfter w:val="3"/>
          <w:wAfter w:w="2552" w:type="dxa"/>
          <w:trHeight w:hRule="exact" w:val="758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 xml:space="preserve">Захід 1 </w:t>
            </w:r>
          </w:p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Демонтаж зруйнованого обладнання та відновлення гумового покриття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18"/>
                <w:szCs w:val="18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18"/>
                <w:szCs w:val="18"/>
                <w:lang w:val="uk-UA" w:eastAsia="ar-SA"/>
              </w:rPr>
              <w:t>робота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332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1.1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Демонтаж обладнання, огорожі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16,00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E56C2E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605м</w:t>
            </w:r>
            <w:r>
              <w:rPr>
                <w:rFonts w:eastAsia="Times New Roman"/>
                <w:sz w:val="20"/>
                <w:szCs w:val="20"/>
                <w:vertAlign w:val="superscript"/>
                <w:lang w:val="uk-UA"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9860</w:t>
            </w: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9860</w:t>
            </w: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309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Відновлення гумового покриття (проклейка)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156,00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242м</w:t>
            </w:r>
            <w:r w:rsidRPr="00077B23">
              <w:rPr>
                <w:rFonts w:eastAsia="Times New Roman"/>
                <w:sz w:val="20"/>
                <w:szCs w:val="20"/>
                <w:vertAlign w:val="superscript"/>
                <w:lang w:val="uk-UA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37752</w:t>
            </w: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37752,</w:t>
            </w: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303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1.3.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 xml:space="preserve">Підняття </w:t>
            </w:r>
            <w:proofErr w:type="spellStart"/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бардюрного</w:t>
            </w:r>
            <w:proofErr w:type="spellEnd"/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 xml:space="preserve"> каміння по периметру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180,42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66</w:t>
            </w:r>
            <w:r>
              <w:rPr>
                <w:rFonts w:eastAsia="Times New Roman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м.п</w:t>
            </w:r>
            <w:proofErr w:type="spellEnd"/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11908</w:t>
            </w: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11908</w:t>
            </w: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2"/>
          <w:wAfter w:w="1418" w:type="dxa"/>
          <w:trHeight w:hRule="exact" w:val="284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 xml:space="preserve">Разом 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59520,00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59520,00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677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Захід 2</w:t>
            </w:r>
          </w:p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077B23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Закупівля, доставка та монтаж обладнання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7B23">
              <w:rPr>
                <w:rFonts w:eastAsia="Times New Roman"/>
                <w:b/>
                <w:i/>
                <w:sz w:val="18"/>
                <w:szCs w:val="18"/>
                <w:lang w:val="uk-UA" w:eastAsia="ar-SA"/>
              </w:rPr>
              <w:t>робота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84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2.1.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 xml:space="preserve">Спортивний комплекс </w:t>
            </w:r>
            <w:proofErr w:type="spellStart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>Воркаут</w:t>
            </w:r>
            <w:proofErr w:type="spellEnd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 xml:space="preserve"> S831.9</w:t>
            </w:r>
          </w:p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98040,00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7B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077B23">
              <w:rPr>
                <w:rFonts w:ascii="Times New Roman" w:hAnsi="Times New Roman"/>
                <w:sz w:val="20"/>
                <w:szCs w:val="20"/>
                <w:lang w:val="uk-UA"/>
              </w:rPr>
              <w:t>ком.компл</w:t>
            </w:r>
            <w:proofErr w:type="spellEnd"/>
            <w:r w:rsidRPr="00077B2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98040,00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98040,00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87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2.2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 xml:space="preserve">Спортивний комплекс </w:t>
            </w:r>
            <w:proofErr w:type="spellStart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>Воркаут</w:t>
            </w:r>
            <w:proofErr w:type="spellEnd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 xml:space="preserve"> S831.5</w:t>
            </w:r>
          </w:p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 w:eastAsia="ar-SA"/>
              </w:rPr>
              <w:t>52320,00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7B2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 w:eastAsia="ar-SA"/>
              </w:rPr>
              <w:t>52320,00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 w:eastAsia="ar-SA"/>
              </w:rPr>
              <w:t>52320,00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78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2.3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 xml:space="preserve">Спортивний комплекс </w:t>
            </w:r>
            <w:proofErr w:type="spellStart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>Воркаут</w:t>
            </w:r>
            <w:proofErr w:type="spellEnd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 xml:space="preserve"> S836.</w:t>
            </w: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4</w:t>
            </w:r>
          </w:p>
          <w:p w:rsidR="00072AE5" w:rsidRPr="00077B23" w:rsidRDefault="00072AE5" w:rsidP="007A32E2">
            <w:pPr>
              <w:pStyle w:val="HTML"/>
              <w:shd w:val="clear" w:color="auto" w:fill="F8F9FA"/>
              <w:spacing w:line="240" w:lineRule="auto"/>
              <w:rPr>
                <w:rFonts w:ascii="Times New Roman" w:eastAsia="Times New Roman" w:hAnsi="Times New Roman"/>
                <w:i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83280,00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77B2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83280,00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83280,00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311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2.4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 xml:space="preserve">Прес </w:t>
            </w:r>
            <w:proofErr w:type="spellStart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–гіперекстензія</w:t>
            </w:r>
            <w:proofErr w:type="spellEnd"/>
          </w:p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>S831.5</w:t>
            </w:r>
          </w:p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32440,00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77B2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32440,00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32440,00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73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2.5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 xml:space="preserve">Каскад турніків для </w:t>
            </w:r>
            <w:proofErr w:type="spellStart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віджиму</w:t>
            </w:r>
            <w:proofErr w:type="spellEnd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</w:rPr>
              <w:t xml:space="preserve"> </w:t>
            </w:r>
          </w:p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21840,00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77B2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21840,00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21840,00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78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2.6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Бруси потрійні похилі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15520,00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77B2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15520,00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15520,00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71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2.7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Спортивний комплекс с 2-ма похилими лавами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44280,00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77B2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44280,00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44280,00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89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2.8.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Міні бруси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10960,00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77B2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10960,00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10960,00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89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2.9.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</w:pPr>
            <w:proofErr w:type="spellStart"/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Руко</w:t>
            </w:r>
            <w:r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х</w:t>
            </w:r>
            <w:r w:rsidRPr="00077B23">
              <w:rPr>
                <w:rFonts w:eastAsia="Times New Roman"/>
                <w:bCs/>
                <w:spacing w:val="-7"/>
                <w:kern w:val="36"/>
                <w:sz w:val="20"/>
                <w:szCs w:val="20"/>
                <w:lang w:val="uk-UA"/>
              </w:rPr>
              <w:t>од</w:t>
            </w:r>
            <w:proofErr w:type="spellEnd"/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32360,00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77B2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32360,00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  <w:r w:rsidRPr="00077B23">
              <w:rPr>
                <w:color w:val="000000"/>
                <w:sz w:val="20"/>
                <w:szCs w:val="20"/>
                <w:lang w:val="uk-UA"/>
              </w:rPr>
              <w:t>32360,00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89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 xml:space="preserve">Разом 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val="uk-UA"/>
              </w:rPr>
            </w:pPr>
            <w:r w:rsidRPr="00077B23">
              <w:rPr>
                <w:b/>
                <w:color w:val="000000"/>
                <w:sz w:val="20"/>
                <w:szCs w:val="20"/>
              </w:rPr>
              <w:t>391040</w:t>
            </w:r>
            <w:r w:rsidRPr="00077B23">
              <w:rPr>
                <w:b/>
                <w:color w:val="000000"/>
                <w:sz w:val="20"/>
                <w:szCs w:val="20"/>
                <w:lang w:val="uk-UA"/>
              </w:rPr>
              <w:t>,00</w:t>
            </w:r>
          </w:p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val="uk-UA"/>
              </w:rPr>
            </w:pPr>
            <w:r w:rsidRPr="00077B23">
              <w:rPr>
                <w:b/>
                <w:color w:val="000000"/>
                <w:sz w:val="20"/>
                <w:szCs w:val="20"/>
              </w:rPr>
              <w:t>391040</w:t>
            </w:r>
            <w:r w:rsidRPr="00077B23">
              <w:rPr>
                <w:b/>
                <w:color w:val="000000"/>
                <w:sz w:val="20"/>
                <w:szCs w:val="20"/>
                <w:lang w:val="uk-UA"/>
              </w:rPr>
              <w:t>,00</w:t>
            </w:r>
          </w:p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val="uk-UA"/>
              </w:rPr>
            </w:pPr>
            <w:r w:rsidRPr="00077B23">
              <w:rPr>
                <w:b/>
                <w:color w:val="000000"/>
                <w:sz w:val="20"/>
                <w:szCs w:val="20"/>
              </w:rPr>
              <w:t>391040</w:t>
            </w:r>
            <w:r w:rsidRPr="00077B23">
              <w:rPr>
                <w:b/>
                <w:color w:val="000000"/>
                <w:sz w:val="20"/>
                <w:szCs w:val="20"/>
                <w:lang w:val="uk-UA"/>
              </w:rPr>
              <w:t>,00</w:t>
            </w:r>
          </w:p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422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Благоустрій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297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3.1.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Встановлення :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18"/>
                <w:szCs w:val="18"/>
                <w:lang w:val="uk-UA" w:eastAsia="ar-SA"/>
              </w:rPr>
              <w:t>робота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gridAfter w:val="3"/>
          <w:wAfter w:w="2552" w:type="dxa"/>
          <w:trHeight w:hRule="exact" w:val="431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3.1.2.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Лави зі спинкою 1,5 м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2022</w:t>
            </w: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8088</w:t>
            </w: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4088</w:t>
            </w: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4000,00</w:t>
            </w:r>
          </w:p>
        </w:tc>
      </w:tr>
      <w:tr w:rsidR="00072AE5" w:rsidRPr="004935F6" w:rsidTr="007A32E2">
        <w:trPr>
          <w:gridAfter w:val="3"/>
          <w:wAfter w:w="2552" w:type="dxa"/>
          <w:trHeight w:hRule="exact" w:val="565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3.1.3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Смітники металеві з  обертовим механізмом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1000,00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1000,00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1000,00</w:t>
            </w:r>
          </w:p>
        </w:tc>
      </w:tr>
      <w:tr w:rsidR="00072AE5" w:rsidRPr="004935F6" w:rsidTr="007A32E2">
        <w:trPr>
          <w:gridAfter w:val="3"/>
          <w:wAfter w:w="2552" w:type="dxa"/>
          <w:trHeight w:hRule="exact" w:val="289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3.1.4</w:t>
            </w:r>
          </w:p>
        </w:tc>
        <w:tc>
          <w:tcPr>
            <w:tcW w:w="41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proofErr w:type="spellStart"/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Бардюрний</w:t>
            </w:r>
            <w:proofErr w:type="spellEnd"/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 xml:space="preserve"> камінь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200мп</w:t>
            </w: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п.м</w:t>
            </w:r>
            <w:proofErr w:type="spellEnd"/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19800,00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19800,00</w:t>
            </w:r>
          </w:p>
        </w:tc>
      </w:tr>
      <w:tr w:rsidR="00072AE5" w:rsidRPr="004935F6" w:rsidTr="007A32E2">
        <w:trPr>
          <w:gridAfter w:val="3"/>
          <w:wAfter w:w="2552" w:type="dxa"/>
          <w:trHeight w:hRule="exact" w:val="565"/>
        </w:trPr>
        <w:tc>
          <w:tcPr>
            <w:tcW w:w="56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3.1.5</w:t>
            </w:r>
          </w:p>
        </w:tc>
        <w:tc>
          <w:tcPr>
            <w:tcW w:w="411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Плитка тротуарна (підхідні доріжки к майданчику)</w:t>
            </w:r>
          </w:p>
        </w:tc>
        <w:tc>
          <w:tcPr>
            <w:tcW w:w="85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108,</w:t>
            </w: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00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val="uk-UA" w:eastAsia="ar-SA"/>
              </w:rPr>
            </w:pPr>
            <w:r w:rsidRPr="00077B23">
              <w:rPr>
                <w:rFonts w:eastAsia="Times New Roman"/>
                <w:sz w:val="20"/>
                <w:szCs w:val="20"/>
                <w:lang w:val="uk-UA" w:eastAsia="ar-SA"/>
              </w:rPr>
              <w:t>144м</w:t>
            </w:r>
            <w:r w:rsidRPr="00077B23">
              <w:rPr>
                <w:rFonts w:eastAsia="Times New Roman"/>
                <w:sz w:val="20"/>
                <w:szCs w:val="20"/>
                <w:vertAlign w:val="superscript"/>
                <w:lang w:val="uk-UA"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15552</w:t>
            </w: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15552</w:t>
            </w: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072AE5" w:rsidRPr="004935F6" w:rsidTr="007A32E2">
        <w:trPr>
          <w:trHeight w:hRule="exact" w:val="360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 xml:space="preserve">Разом 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45440,00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20640</w:t>
            </w: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24800,00</w:t>
            </w:r>
          </w:p>
        </w:tc>
        <w:tc>
          <w:tcPr>
            <w:tcW w:w="127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4935F6" w:rsidRDefault="00072AE5" w:rsidP="007A32E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lang w:val="uk-UA" w:eastAsia="ar-SA"/>
              </w:rPr>
              <w:t>73600,00</w:t>
            </w:r>
          </w:p>
        </w:tc>
      </w:tr>
      <w:tr w:rsidR="00072AE5" w:rsidRPr="004935F6" w:rsidTr="007A32E2">
        <w:trPr>
          <w:gridAfter w:val="3"/>
          <w:wAfter w:w="2552" w:type="dxa"/>
          <w:trHeight w:hRule="exact" w:val="517"/>
        </w:trPr>
        <w:tc>
          <w:tcPr>
            <w:tcW w:w="7372" w:type="dxa"/>
            <w:gridSpan w:val="5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sz w:val="20"/>
                <w:szCs w:val="20"/>
                <w:lang w:val="uk-UA" w:eastAsia="ar-SA"/>
              </w:rPr>
              <w:t xml:space="preserve">Загальний бюджет проекту:                                          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pacing w:after="0" w:line="240" w:lineRule="auto"/>
              <w:jc w:val="right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sz w:val="20"/>
                <w:szCs w:val="20"/>
                <w:lang w:val="uk-UA" w:eastAsia="ar-SA"/>
              </w:rPr>
              <w:t>496000,00</w:t>
            </w: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471200,00</w:t>
            </w:r>
          </w:p>
        </w:tc>
        <w:tc>
          <w:tcPr>
            <w:tcW w:w="110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24800,00</w:t>
            </w:r>
          </w:p>
        </w:tc>
      </w:tr>
      <w:tr w:rsidR="00072AE5" w:rsidRPr="004935F6" w:rsidTr="007A32E2">
        <w:trPr>
          <w:gridAfter w:val="3"/>
          <w:wAfter w:w="2552" w:type="dxa"/>
          <w:trHeight w:hRule="exact" w:val="543"/>
        </w:trPr>
        <w:tc>
          <w:tcPr>
            <w:tcW w:w="850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Питома вага витрат  до загального бюджету проекту, %                                                     </w:t>
            </w: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95%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72AE5" w:rsidRPr="00077B23" w:rsidRDefault="00072AE5" w:rsidP="007A32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077B23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5%</w:t>
            </w:r>
          </w:p>
        </w:tc>
      </w:tr>
    </w:tbl>
    <w:p w:rsidR="00072AE5" w:rsidRPr="00AF44D8" w:rsidRDefault="00072AE5" w:rsidP="00072AE5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2AE5" w:rsidRDefault="00072AE5" w:rsidP="00072AE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A16083">
        <w:rPr>
          <w:rFonts w:ascii="Times New Roman" w:eastAsia="Times New Roman" w:hAnsi="Times New Roman"/>
          <w:sz w:val="24"/>
          <w:szCs w:val="24"/>
          <w:lang w:val="uk-UA" w:eastAsia="ar-SA"/>
        </w:rPr>
        <w:t>У зазначені суми закладені суми на оплату всіх видів робіт спе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цтехніки, оплата всіх видів  робіт вручну, монтажі, зварювальні роботи, та</w:t>
      </w:r>
      <w:r w:rsidRPr="00A16083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оплата всіх видів робіт з благоустрою.</w:t>
      </w:r>
    </w:p>
    <w:p w:rsidR="00072AE5" w:rsidRPr="004935F6" w:rsidRDefault="00072AE5" w:rsidP="00072AE5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072AE5" w:rsidRPr="004935F6" w:rsidRDefault="00072AE5" w:rsidP="00072AE5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0"/>
        <w:gridCol w:w="3082"/>
        <w:gridCol w:w="3035"/>
      </w:tblGrid>
      <w:tr w:rsidR="00072AE5" w:rsidRPr="00303872" w:rsidTr="007A32E2">
        <w:tc>
          <w:tcPr>
            <w:tcW w:w="29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AE5" w:rsidRPr="004935F6" w:rsidRDefault="00072AE5" w:rsidP="007A32E2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E5" w:rsidRPr="004935F6" w:rsidRDefault="00072AE5" w:rsidP="007A32E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AE5" w:rsidRPr="004935F6" w:rsidRDefault="00072AE5" w:rsidP="007A32E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072AE5" w:rsidRPr="004935F6" w:rsidTr="007A32E2">
        <w:tc>
          <w:tcPr>
            <w:tcW w:w="2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2AE5" w:rsidRPr="004935F6" w:rsidRDefault="00072AE5" w:rsidP="007A32E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E5" w:rsidRPr="004935F6" w:rsidRDefault="00072AE5" w:rsidP="007A32E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AE5" w:rsidRPr="004935F6" w:rsidRDefault="00072AE5" w:rsidP="007A32E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072AE5" w:rsidRDefault="00072AE5" w:rsidP="007A32E2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72AE5" w:rsidRPr="004935F6" w:rsidRDefault="00072AE5" w:rsidP="007A32E2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072AE5" w:rsidRPr="005257ED" w:rsidRDefault="00072AE5" w:rsidP="00072AE5">
      <w:pPr>
        <w:rPr>
          <w:lang w:val="uk-UA"/>
        </w:rPr>
      </w:pPr>
    </w:p>
    <w:p w:rsidR="00000000" w:rsidRDefault="00072AE5"/>
    <w:sectPr w:rsidR="00000000" w:rsidSect="0013567A">
      <w:pgSz w:w="11906" w:h="16838"/>
      <w:pgMar w:top="1134" w:right="709" w:bottom="992" w:left="1701" w:header="709" w:footer="709" w:gutter="0"/>
      <w:pgNumType w:start="2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072AE5"/>
    <w:rsid w:val="0007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2AE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72AE5"/>
    <w:pPr>
      <w:spacing w:after="160" w:line="259" w:lineRule="auto"/>
    </w:pPr>
    <w:rPr>
      <w:rFonts w:ascii="Courier New" w:eastAsia="Calibri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2AE5"/>
    <w:rPr>
      <w:rFonts w:ascii="Courier New" w:eastAsia="Calibri" w:hAnsi="Courier New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Company>Grizli777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2019-10-01T08:45:00Z</dcterms:created>
  <dcterms:modified xsi:type="dcterms:W3CDTF">2019-10-01T08:47:00Z</dcterms:modified>
</cp:coreProperties>
</file>