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74" w:rsidRDefault="00EB72D0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ЗАГАЛЬНИЙ БЮДЖЕТ ПРОЕКТУ</w:t>
      </w:r>
    </w:p>
    <w:p w:rsidR="00057274" w:rsidRDefault="00EB72D0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«Другий Всеукраїнський форум-фестиваль «МОЛОДЬ ЯК ЧИННИК ФОРМУВАННЯ ПОЗИТИВНОГО ІМІДЖУ МІСТА»</w:t>
      </w:r>
    </w:p>
    <w:p w:rsidR="00057274" w:rsidRDefault="00057274">
      <w:pPr>
        <w:spacing w:after="0" w:line="240" w:lineRule="auto"/>
      </w:pPr>
    </w:p>
    <w:p w:rsidR="00057274" w:rsidRDefault="00057274">
      <w:pPr>
        <w:spacing w:after="0" w:line="240" w:lineRule="auto"/>
        <w:jc w:val="right"/>
        <w:rPr>
          <w:i/>
        </w:rPr>
      </w:pPr>
    </w:p>
    <w:tbl>
      <w:tblPr>
        <w:tblStyle w:val="a6"/>
        <w:tblW w:w="102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849"/>
        <w:gridCol w:w="2408"/>
        <w:gridCol w:w="1275"/>
        <w:gridCol w:w="849"/>
        <w:gridCol w:w="1417"/>
        <w:gridCol w:w="1416"/>
        <w:gridCol w:w="1417"/>
      </w:tblGrid>
      <w:tr w:rsidR="00057274">
        <w:trPr>
          <w:trHeight w:val="720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з/п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Захід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Стаття витрат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Розрахунок статті витрат*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Джерела фінансування</w:t>
            </w:r>
          </w:p>
        </w:tc>
      </w:tr>
      <w:tr w:rsidR="00057274">
        <w:trPr>
          <w:trHeight w:val="540"/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орієнтовна ціна за од. (грн.)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кіль-кість</w:t>
            </w:r>
          </w:p>
          <w:p w:rsidR="00057274" w:rsidRDefault="0005727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сума (грн.)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громад-</w:t>
            </w:r>
            <w:proofErr w:type="spellStart"/>
            <w:r>
              <w:rPr>
                <w:b/>
                <w:i/>
                <w:sz w:val="24"/>
                <w:szCs w:val="24"/>
              </w:rPr>
              <w:t>ський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заявник разом з </w:t>
            </w:r>
            <w:proofErr w:type="spellStart"/>
            <w:r>
              <w:rPr>
                <w:b/>
                <w:i/>
                <w:sz w:val="24"/>
                <w:szCs w:val="24"/>
              </w:rPr>
              <w:t>партне</w:t>
            </w:r>
            <w:proofErr w:type="spellEnd"/>
            <w:r>
              <w:rPr>
                <w:b/>
                <w:i/>
                <w:sz w:val="24"/>
                <w:szCs w:val="24"/>
              </w:rPr>
              <w:t>-рами</w:t>
            </w:r>
          </w:p>
        </w:tc>
      </w:tr>
      <w:tr w:rsidR="00057274">
        <w:trPr>
          <w:trHeight w:val="28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9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Захід 1. Видавничі витрати  (поліграфічні послуги)  </w:t>
            </w:r>
          </w:p>
        </w:tc>
      </w:tr>
      <w:tr w:rsidR="00057274">
        <w:trPr>
          <w:trHeight w:val="11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Виготовлення та друк еко-блокнотів із логотипом за готовим макетом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8 250,00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11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Виготовлення та друк папок із логотипом за готовим макетом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11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Виготовлення та друк еко-пакетів із логотипом за готовим макетом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78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Виготовлення та друк бейджів за готовим макетом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11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Виготовлення та друк еко-ручок із логотипом за готовим макетом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280"/>
          <w:jc w:val="center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Разом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26 350,00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26 350,00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00,00</w:t>
            </w:r>
          </w:p>
        </w:tc>
      </w:tr>
      <w:tr w:rsidR="00057274">
        <w:trPr>
          <w:trHeight w:val="28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9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Захід 2. Транспортні витрати</w:t>
            </w:r>
          </w:p>
        </w:tc>
      </w:tr>
      <w:tr w:rsidR="00057274">
        <w:trPr>
          <w:trHeight w:val="58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перевезень учасників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год.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138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перевезення необхідних матеріалів обладнання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год.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280"/>
          <w:jc w:val="center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25 000,00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00,00</w:t>
            </w:r>
          </w:p>
        </w:tc>
      </w:tr>
      <w:tr w:rsidR="00057274">
        <w:trPr>
          <w:trHeight w:val="28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Захід 3. Інформаційні послуги та послуги зв’язку</w:t>
            </w:r>
          </w:p>
        </w:tc>
      </w:tr>
      <w:tr w:rsidR="00057274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Послуга зв’язку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міс.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450,00</w:t>
            </w:r>
          </w:p>
        </w:tc>
      </w:tr>
      <w:tr w:rsidR="00057274">
        <w:trPr>
          <w:trHeight w:val="3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Послуга Інтернету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міс.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450,00</w:t>
            </w:r>
          </w:p>
        </w:tc>
      </w:tr>
      <w:tr w:rsidR="00057274">
        <w:trPr>
          <w:trHeight w:val="280"/>
          <w:jc w:val="center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900,00</w:t>
            </w:r>
          </w:p>
        </w:tc>
      </w:tr>
      <w:tr w:rsidR="00057274">
        <w:trPr>
          <w:trHeight w:val="28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Захід 4. Канцелярські товари</w:t>
            </w:r>
          </w:p>
        </w:tc>
      </w:tr>
      <w:tr w:rsidR="00057274">
        <w:trPr>
          <w:trHeight w:val="58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Файл-кишеня А4, 100 шт., прозорий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56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Набір графітових олівців, 12 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jc w:val="center"/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34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Ножиці офісні, 16 см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jc w:val="center"/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56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Клейка стрічка, </w:t>
            </w:r>
          </w:p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мм, прозора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56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Клейка стрічка, </w:t>
            </w:r>
          </w:p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мм, прозора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56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Набір маркерів для фліпчартів, 4 шт.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56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Папір офісний, білий, 500 арк.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56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Папір для фліпчарту, 64*90 см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280"/>
          <w:jc w:val="center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2 077,00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2 077,00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00,00</w:t>
            </w:r>
          </w:p>
        </w:tc>
      </w:tr>
      <w:tr w:rsidR="00057274">
        <w:trPr>
          <w:trHeight w:val="28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9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Захід 5. Промоційна кампанія</w:t>
            </w:r>
          </w:p>
        </w:tc>
      </w:tr>
      <w:tr w:rsidR="00057274">
        <w:trPr>
          <w:trHeight w:val="58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Друк флаєрів, </w:t>
            </w:r>
          </w:p>
          <w:p w:rsidR="00057274" w:rsidRDefault="00EB72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шт.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58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Розміщення реклами на біг-бордах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58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Зйомка проморолику про захід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jc w:val="center"/>
            </w:pPr>
            <w:r>
              <w:rPr>
                <w:sz w:val="24"/>
                <w:szCs w:val="24"/>
              </w:rPr>
              <w:t>5 000,00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jc w:val="center"/>
            </w:pPr>
            <w:r>
              <w:rPr>
                <w:sz w:val="24"/>
                <w:szCs w:val="24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280"/>
          <w:jc w:val="center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19 600,00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19 600,00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00,00</w:t>
            </w:r>
          </w:p>
        </w:tc>
      </w:tr>
      <w:tr w:rsidR="00057274">
        <w:trPr>
          <w:trHeight w:val="28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Захід 6. Оплата послуг </w:t>
            </w:r>
          </w:p>
        </w:tc>
      </w:tr>
      <w:tr w:rsidR="00057274">
        <w:trPr>
          <w:trHeight w:val="34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Конференц-сервіс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дні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62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послуг проживання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35 чол.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21 000,00</w:t>
            </w:r>
          </w:p>
        </w:tc>
      </w:tr>
      <w:tr w:rsidR="00057274">
        <w:trPr>
          <w:trHeight w:val="56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послуг харчування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 w:rsidP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 </w:t>
            </w:r>
            <w:proofErr w:type="spellStart"/>
            <w:r>
              <w:rPr>
                <w:sz w:val="24"/>
                <w:szCs w:val="24"/>
              </w:rPr>
              <w:t>порц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15 000,30</w:t>
            </w:r>
          </w:p>
        </w:tc>
      </w:tr>
      <w:tr w:rsidR="00057274">
        <w:trPr>
          <w:trHeight w:val="62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0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послуг із консультування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</w:tr>
      <w:tr w:rsidR="00057274">
        <w:trPr>
          <w:trHeight w:val="280"/>
          <w:jc w:val="center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74 000,30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38 000,00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36 000,30</w:t>
            </w:r>
          </w:p>
        </w:tc>
      </w:tr>
      <w:tr w:rsidR="00057274">
        <w:trPr>
          <w:trHeight w:val="420"/>
          <w:jc w:val="center"/>
        </w:trPr>
        <w:tc>
          <w:tcPr>
            <w:tcW w:w="5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74" w:rsidRDefault="00EB72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бюджет проекту: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147 927,30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111 027,00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36 900,30</w:t>
            </w:r>
          </w:p>
        </w:tc>
      </w:tr>
      <w:tr w:rsidR="00057274">
        <w:trPr>
          <w:trHeight w:val="420"/>
          <w:jc w:val="center"/>
        </w:trPr>
        <w:tc>
          <w:tcPr>
            <w:tcW w:w="7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74" w:rsidRDefault="00EB72D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Питома вага витрат  до загального бюджету проекту, 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75,05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74" w:rsidRDefault="00EB72D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24,95</w:t>
            </w:r>
          </w:p>
        </w:tc>
      </w:tr>
    </w:tbl>
    <w:p w:rsidR="00057274" w:rsidRDefault="00057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bookmarkStart w:id="0" w:name="_gjdgxs" w:colFirst="0" w:colLast="0"/>
      <w:bookmarkEnd w:id="0"/>
    </w:p>
    <w:p w:rsidR="00057274" w:rsidRDefault="00EB72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*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їх середньо-статистичного розміру.</w:t>
      </w:r>
    </w:p>
    <w:p w:rsidR="00057274" w:rsidRDefault="00057274">
      <w:pPr>
        <w:spacing w:after="200" w:line="276" w:lineRule="auto"/>
      </w:pPr>
    </w:p>
    <w:p w:rsidR="00057274" w:rsidRDefault="00EB72D0">
      <w:pPr>
        <w:spacing w:after="0" w:line="240" w:lineRule="auto"/>
        <w:rPr>
          <w:u w:val="single"/>
        </w:rPr>
      </w:pPr>
      <w:r>
        <w:rPr>
          <w:u w:val="single"/>
        </w:rPr>
        <w:t>04.10.2018 року</w:t>
      </w:r>
      <w:bookmarkStart w:id="1" w:name="_GoBack"/>
      <w:bookmarkEnd w:id="1"/>
    </w:p>
    <w:p w:rsidR="00057274" w:rsidRDefault="00EB72D0">
      <w:pPr>
        <w:spacing w:after="0" w:line="240" w:lineRule="auto"/>
        <w:ind w:firstLine="708"/>
        <w:rPr>
          <w:sz w:val="20"/>
          <w:szCs w:val="20"/>
        </w:rPr>
      </w:pPr>
      <w:r>
        <w:rPr>
          <w:i/>
          <w:sz w:val="20"/>
          <w:szCs w:val="20"/>
        </w:rPr>
        <w:t>(дата)</w:t>
      </w:r>
    </w:p>
    <w:p w:rsidR="00057274" w:rsidRDefault="00057274"/>
    <w:sectPr w:rsidR="0005727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57274"/>
    <w:rsid w:val="00057274"/>
    <w:rsid w:val="00E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1D5F7-5696-4819-A15D-0F34C9BA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BF6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4C0BF6"/>
    <w:pPr>
      <w:ind w:left="720"/>
      <w:contextualSpacing/>
    </w:pPr>
    <w:rPr>
      <w:rFonts w:ascii="Calibri" w:hAnsi="Calibri"/>
      <w:sz w:val="22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</cp:lastModifiedBy>
  <cp:revision>2</cp:revision>
  <dcterms:created xsi:type="dcterms:W3CDTF">2018-10-08T03:25:00Z</dcterms:created>
  <dcterms:modified xsi:type="dcterms:W3CDTF">2018-10-08T03:25:00Z</dcterms:modified>
</cp:coreProperties>
</file>