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19" w:rsidRDefault="00246394">
      <w:pPr>
        <w:rPr>
          <w:lang w:val="uk-U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7.05pt;margin-top:-8.7pt;width:348.75pt;height:765pt;z-index:251668480" stroked="f">
            <v:textbox style="mso-next-textbox:#_x0000_s1026">
              <w:txbxContent>
                <w:p w:rsidR="00794419" w:rsidRPr="00200501" w:rsidRDefault="00794419" w:rsidP="00794419">
                  <w:pPr>
                    <w:ind w:left="-142"/>
                    <w:jc w:val="center"/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Georgia" w:hAnsi="Georgia"/>
                      <w:b/>
                      <w:i/>
                      <w:sz w:val="28"/>
                      <w:szCs w:val="28"/>
                    </w:rPr>
                    <w:t>Альманах «Символ», Кривой Рог</w:t>
                  </w:r>
                </w:p>
                <w:p w:rsidR="00794419" w:rsidRPr="0058681C" w:rsidRDefault="00794419" w:rsidP="00794419">
                  <w:pPr>
                    <w:tabs>
                      <w:tab w:val="left" w:pos="1985"/>
                    </w:tabs>
                    <w:jc w:val="both"/>
                  </w:pPr>
                  <w:r>
                    <w:t>Культурологический альманах «Символ» выходит с 2010 года в Кривом Роге</w:t>
                  </w:r>
                  <w:r w:rsidR="00050A23">
                    <w:t xml:space="preserve"> </w:t>
                  </w:r>
                  <w:r>
                    <w:t>при музее</w:t>
                  </w:r>
                  <w:proofErr w:type="gramStart"/>
                  <w:r>
                    <w:t>«Л</w:t>
                  </w:r>
                  <w:proofErr w:type="gramEnd"/>
                  <w:r>
                    <w:t xml:space="preserve">итературно-художественное Криворожье» КГПУ стараниями небольшой группы энтузиастов (Татьяна Мелихова, Ирина Бугаева, Инесса </w:t>
                  </w:r>
                  <w:proofErr w:type="spellStart"/>
                  <w:r>
                    <w:t>Доленник</w:t>
                  </w:r>
                  <w:proofErr w:type="spellEnd"/>
                  <w:r>
                    <w:t xml:space="preserve">). Наш проект  ̶  объемное </w:t>
                  </w:r>
                  <w:proofErr w:type="spellStart"/>
                  <w:r>
                    <w:t>полноцветное</w:t>
                  </w:r>
                  <w:proofErr w:type="spellEnd"/>
                  <w:r>
                    <w:t xml:space="preserve"> издание с </w:t>
                  </w:r>
                  <w:proofErr w:type="spellStart"/>
                  <w:r>
                    <w:t>мультимедийным</w:t>
                  </w:r>
                  <w:proofErr w:type="spellEnd"/>
                  <w:r>
                    <w:t xml:space="preserve"> приложением, которое рассчитано на просвещенную читательскую аудиторию. Именно этот фактор  способствует постоянному развитию и творческому росту редакторского коллектива. Мы стремимся, чтобы альманах был интересным и узнаваемым, имел свой голос и стиль. </w:t>
                  </w:r>
                  <w:proofErr w:type="spellStart"/>
                  <w:r>
                    <w:t>Мультимедийное</w:t>
                  </w:r>
                  <w:proofErr w:type="spellEnd"/>
                  <w:r>
                    <w:t xml:space="preserve"> приложение с аудио- и видеозаписями местных телерадиокомпаний о творческих личностях и  неординарных событиях, представленное в альманахе, существенно расширяет его границы и этим отличает его от других изданий. Каждый выпуск альманаха раскрывает определенную тему. Первый был посвящен 235-й годовщине Кривого Рога и 85-летию городского литературного объединения «</w:t>
                  </w:r>
                  <w:proofErr w:type="spellStart"/>
                  <w:r>
                    <w:t>Рудана</w:t>
                  </w:r>
                  <w:proofErr w:type="spellEnd"/>
                  <w:r>
                    <w:t>». Второй выпуск  ̶  это мини-энциклопедия культурной жизни нашего города за последние тридцать лет. В нем благодаря  собранным материалам прослежены творческие судьбы криворожских литераторов и художников и их объединений. Третий выпуск вышел в свет под лозунгом «Когда говорят пушки, музы НЕ молчат!» Этот номер альманаха  ̶  наш вклад в общее дело защиты страны, для которого необычайно высока ценность свободы и мира. С третьим выпуском в 2015 году «Символ» принимал участие в международном фестивале литературных изданий «Редкая птица»</w:t>
                  </w:r>
                  <w:r w:rsidR="0058681C">
                    <w:t xml:space="preserve">  </w:t>
                  </w:r>
                  <w:r>
                    <w:t xml:space="preserve"> (</w:t>
                  </w:r>
                  <w:proofErr w:type="gramStart"/>
                  <w:r>
                    <w:t>г</w:t>
                  </w:r>
                  <w:proofErr w:type="gramEnd"/>
                  <w:r>
                    <w:t xml:space="preserve">. Днепр), где стал лауреатом и завоевал «Приз зрительских симпатий». Четвертый номер альманаха  ̶ особенный. Победа в городском конкурсе проектов «Общественный бюджет  ̶  2016 » предоставила нам возможность снова достойно презентовать на страницах издания культурную среду </w:t>
                  </w:r>
                  <w:proofErr w:type="spellStart"/>
                  <w:r>
                    <w:t>Кривбасса</w:t>
                  </w:r>
                  <w:proofErr w:type="spellEnd"/>
                  <w:r>
                    <w:t xml:space="preserve">, его литературно-художественную жизнь, творчество талантливых литераторов, журналистов, фотографов, художников, музыкантов, деятелей театра, историков и модельеров. Четвертый выпуск, который мы представляем на фестивале «Редкая птица ̶  2017», исследовал три основные темы: «Фантастика в литературе и искусстве», «Художественный </w:t>
                  </w:r>
                  <w:proofErr w:type="spellStart"/>
                  <w:r>
                    <w:t>дискурс</w:t>
                  </w:r>
                  <w:proofErr w:type="spellEnd"/>
                  <w:r>
                    <w:t xml:space="preserve">» и «Кривой Рог  ̶  история и современность».     Экземпляры этого выпуска поступили во все школы искусств, музыкальные школы, музеи, библиотеки и Выставочный зал Кривого Рога, вручены авторам альманаха. </w:t>
                  </w:r>
                  <w:proofErr w:type="gramStart"/>
                  <w:r>
                    <w:t>Кроме того, авторские экземпляры отправлены в Днепр (</w:t>
                  </w:r>
                  <w:proofErr w:type="spellStart"/>
                  <w:r>
                    <w:t>шеф-редактору</w:t>
                  </w:r>
                  <w:proofErr w:type="spellEnd"/>
                  <w:r>
                    <w:t xml:space="preserve"> альманаха «Форум» Александру  Ивановичу </w:t>
                  </w:r>
                  <w:proofErr w:type="spellStart"/>
                  <w:r>
                    <w:t>Кутняку</w:t>
                  </w:r>
                  <w:proofErr w:type="spellEnd"/>
                  <w:r>
                    <w:t xml:space="preserve">), в Долину на </w:t>
                  </w:r>
                  <w:proofErr w:type="spellStart"/>
                  <w:r>
                    <w:t>Ивано-Франковщину</w:t>
                  </w:r>
                  <w:proofErr w:type="spellEnd"/>
                  <w:r>
                    <w:t xml:space="preserve"> (журналистке Галине </w:t>
                  </w:r>
                  <w:proofErr w:type="spellStart"/>
                  <w:r>
                    <w:t>Максымив</w:t>
                  </w:r>
                  <w:proofErr w:type="spellEnd"/>
                  <w:r>
                    <w:t>), в Сингапур (художнице Ольге Близнецовой), в Киев (поэту и издателю</w:t>
                  </w:r>
                  <w:r w:rsidR="0058681C">
                    <w:t xml:space="preserve"> </w:t>
                  </w:r>
                  <w:r>
                    <w:t xml:space="preserve">Олегу Федорову), в Москву (Елене </w:t>
                  </w:r>
                  <w:proofErr w:type="spellStart"/>
                  <w:r>
                    <w:t>Дараган-Сущевой</w:t>
                  </w:r>
                  <w:proofErr w:type="spellEnd"/>
                  <w:r>
                    <w:t>, которая вместе с О. Федоровым является организатором международного поэтического фестиваля «</w:t>
                  </w:r>
                  <w:proofErr w:type="spellStart"/>
                  <w:r>
                    <w:t>Интереальность</w:t>
                  </w:r>
                  <w:proofErr w:type="spellEnd"/>
                  <w:r>
                    <w:t xml:space="preserve">»), в </w:t>
                  </w:r>
                  <w:proofErr w:type="spellStart"/>
                  <w:r>
                    <w:t>Филадельфи</w:t>
                  </w:r>
                  <w:proofErr w:type="spellEnd"/>
                  <w:r>
                    <w:rPr>
                      <w:lang w:val="uk-UA"/>
                    </w:rPr>
                    <w:t>ю</w:t>
                  </w:r>
                  <w:r>
                    <w:t xml:space="preserve"> (В. </w:t>
                  </w:r>
                  <w:proofErr w:type="spellStart"/>
                  <w:r>
                    <w:t>Шушковскому</w:t>
                  </w:r>
                  <w:proofErr w:type="spellEnd"/>
                  <w:r>
                    <w:t>).</w:t>
                  </w:r>
                  <w:proofErr w:type="gramEnd"/>
                  <w:r>
                    <w:t xml:space="preserve">  </w:t>
                  </w:r>
                  <w:proofErr w:type="spellStart"/>
                  <w:r>
                    <w:t>Бдагодаря</w:t>
                  </w:r>
                  <w:proofErr w:type="spellEnd"/>
                  <w:r>
                    <w:t xml:space="preserve"> этим авторам наш альманах стал международным. </w:t>
                  </w:r>
                </w:p>
                <w:p w:rsidR="00794419" w:rsidRDefault="00794419" w:rsidP="00794419"/>
                <w:p w:rsidR="00794419" w:rsidRDefault="00794419"/>
              </w:txbxContent>
            </v:textbox>
          </v:shape>
        </w:pict>
      </w:r>
    </w:p>
    <w:p w:rsidR="00794419" w:rsidRDefault="00794419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23495</wp:posOffset>
            </wp:positionV>
            <wp:extent cx="1543050" cy="2188845"/>
            <wp:effectExtent l="38100" t="19050" r="19050" b="20955"/>
            <wp:wrapTight wrapText="bothSides">
              <wp:wrapPolygon edited="0">
                <wp:start x="-533" y="-188"/>
                <wp:lineTo x="-533" y="21807"/>
                <wp:lineTo x="21867" y="21807"/>
                <wp:lineTo x="21867" y="-188"/>
                <wp:lineTo x="-533" y="-188"/>
              </wp:wrapPolygon>
            </wp:wrapTight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готовый вариант копия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88845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246394">
      <w:pPr>
        <w:rPr>
          <w:lang w:val="uk-UA"/>
        </w:rPr>
      </w:pPr>
      <w:r>
        <w:rPr>
          <w:noProof/>
          <w:lang w:eastAsia="ru-RU"/>
        </w:rPr>
        <w:pict>
          <v:shape id="_x0000_s1028" type="#_x0000_t202" style="position:absolute;margin-left:337.95pt;margin-top:11.25pt;width:123.75pt;height:37.5pt;z-index:251670528" stroked="f">
            <v:textbox>
              <w:txbxContent>
                <w:p w:rsidR="00794419" w:rsidRPr="00794419" w:rsidRDefault="00794419" w:rsidP="00794419">
                  <w:pPr>
                    <w:spacing w:line="240" w:lineRule="auto"/>
                    <w:contextualSpacing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Альманах «Символ»</w:t>
                  </w:r>
                  <w:r w:rsidR="00070076">
                    <w:rPr>
                      <w:lang w:val="uk-UA"/>
                    </w:rPr>
                    <w:t xml:space="preserve">, </w:t>
                  </w:r>
                  <w:proofErr w:type="spellStart"/>
                  <w:r w:rsidR="00070076">
                    <w:rPr>
                      <w:lang w:val="uk-UA"/>
                    </w:rPr>
                    <w:t>выпуск</w:t>
                  </w:r>
                  <w:proofErr w:type="spellEnd"/>
                  <w:r w:rsidR="00070076">
                    <w:rPr>
                      <w:lang w:val="uk-UA"/>
                    </w:rPr>
                    <w:t xml:space="preserve"> пер</w:t>
                  </w:r>
                  <w:r w:rsidR="00070076">
                    <w:t>вый</w:t>
                  </w:r>
                  <w:r>
                    <w:rPr>
                      <w:lang w:val="uk-UA"/>
                    </w:rPr>
                    <w:t>, 2010</w:t>
                  </w:r>
                </w:p>
              </w:txbxContent>
            </v:textbox>
          </v:shape>
        </w:pict>
      </w: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97155</wp:posOffset>
            </wp:positionV>
            <wp:extent cx="1563370" cy="2209800"/>
            <wp:effectExtent l="19050" t="19050" r="17780" b="19050"/>
            <wp:wrapTight wrapText="bothSides">
              <wp:wrapPolygon edited="0">
                <wp:start x="-263" y="-186"/>
                <wp:lineTo x="-263" y="21786"/>
                <wp:lineTo x="21846" y="21786"/>
                <wp:lineTo x="21846" y="-186"/>
                <wp:lineTo x="-263" y="-186"/>
              </wp:wrapPolygon>
            </wp:wrapTight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мвол 2 обложка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84" t="2221" r="2038" b="1482"/>
                    <a:stretch/>
                  </pic:blipFill>
                  <pic:spPr bwMode="auto">
                    <a:xfrm>
                      <a:off x="0" y="0"/>
                      <a:ext cx="1563370" cy="220980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246394">
      <w:pPr>
        <w:rPr>
          <w:lang w:val="uk-UA"/>
        </w:rPr>
      </w:pPr>
      <w:r>
        <w:rPr>
          <w:noProof/>
          <w:lang w:eastAsia="ru-RU"/>
        </w:rPr>
        <w:pict>
          <v:shape id="_x0000_s1029" type="#_x0000_t202" style="position:absolute;margin-left:343.95pt;margin-top:18.55pt;width:123.75pt;height:37.5pt;z-index:251671552" stroked="f">
            <v:textbox>
              <w:txbxContent>
                <w:p w:rsidR="00794419" w:rsidRPr="00794419" w:rsidRDefault="00794419" w:rsidP="00794419">
                  <w:pPr>
                    <w:spacing w:line="240" w:lineRule="auto"/>
                    <w:contextualSpacing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Альманах «Символ»</w:t>
                  </w:r>
                  <w:r w:rsidR="00070076">
                    <w:rPr>
                      <w:lang w:val="uk-UA"/>
                    </w:rPr>
                    <w:t xml:space="preserve">, </w:t>
                  </w:r>
                  <w:proofErr w:type="spellStart"/>
                  <w:r w:rsidR="00070076">
                    <w:rPr>
                      <w:lang w:val="uk-UA"/>
                    </w:rPr>
                    <w:t>выпуск</w:t>
                  </w:r>
                  <w:proofErr w:type="spellEnd"/>
                  <w:r w:rsidR="00070076">
                    <w:rPr>
                      <w:lang w:val="uk-UA"/>
                    </w:rPr>
                    <w:t xml:space="preserve"> </w:t>
                  </w:r>
                  <w:proofErr w:type="spellStart"/>
                  <w:r w:rsidR="00070076">
                    <w:rPr>
                      <w:lang w:val="uk-UA"/>
                    </w:rPr>
                    <w:t>второй</w:t>
                  </w:r>
                  <w:proofErr w:type="spellEnd"/>
                  <w:r>
                    <w:rPr>
                      <w:lang w:val="uk-UA"/>
                    </w:rPr>
                    <w:t>, 2013</w:t>
                  </w:r>
                </w:p>
              </w:txbxContent>
            </v:textbox>
          </v:shape>
        </w:pict>
      </w: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4403725</wp:posOffset>
            </wp:positionH>
            <wp:positionV relativeFrom="paragraph">
              <wp:posOffset>179705</wp:posOffset>
            </wp:positionV>
            <wp:extent cx="1555750" cy="2197100"/>
            <wp:effectExtent l="19050" t="19050" r="25400" b="12700"/>
            <wp:wrapTight wrapText="bothSides">
              <wp:wrapPolygon edited="0">
                <wp:start x="-264" y="-187"/>
                <wp:lineTo x="-264" y="21725"/>
                <wp:lineTo x="21953" y="21725"/>
                <wp:lineTo x="21953" y="-187"/>
                <wp:lineTo x="-264" y="-187"/>
              </wp:wrapPolygon>
            </wp:wrapTight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третьего выпуска альманаха Символ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197100"/>
                    </a:xfrm>
                    <a:prstGeom prst="rect">
                      <a:avLst/>
                    </a:prstGeom>
                    <a:ln w="31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794419">
      <w:pPr>
        <w:rPr>
          <w:lang w:val="uk-UA"/>
        </w:rPr>
      </w:pPr>
    </w:p>
    <w:p w:rsidR="00794419" w:rsidRDefault="00246394">
      <w:pPr>
        <w:rPr>
          <w:lang w:val="uk-UA"/>
        </w:rPr>
      </w:pPr>
      <w:r>
        <w:rPr>
          <w:noProof/>
          <w:lang w:eastAsia="ru-RU"/>
        </w:rPr>
        <w:pict>
          <v:shape id="_x0000_s1030" type="#_x0000_t202" style="position:absolute;margin-left:348.45pt;margin-top:3.35pt;width:123.75pt;height:37.5pt;z-index:251672576" stroked="f">
            <v:textbox>
              <w:txbxContent>
                <w:p w:rsidR="00794419" w:rsidRPr="00794419" w:rsidRDefault="00794419" w:rsidP="00794419">
                  <w:pPr>
                    <w:spacing w:line="240" w:lineRule="auto"/>
                    <w:contextualSpacing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Альманах «Символ»</w:t>
                  </w:r>
                  <w:r w:rsidR="00070076">
                    <w:rPr>
                      <w:lang w:val="uk-UA"/>
                    </w:rPr>
                    <w:t xml:space="preserve">, </w:t>
                  </w:r>
                  <w:proofErr w:type="spellStart"/>
                  <w:r w:rsidR="00070076">
                    <w:rPr>
                      <w:lang w:val="uk-UA"/>
                    </w:rPr>
                    <w:t>выпуск</w:t>
                  </w:r>
                  <w:proofErr w:type="spellEnd"/>
                  <w:r w:rsidR="00070076">
                    <w:rPr>
                      <w:lang w:val="uk-UA"/>
                    </w:rPr>
                    <w:t xml:space="preserve"> </w:t>
                  </w:r>
                  <w:proofErr w:type="spellStart"/>
                  <w:r w:rsidR="00070076">
                    <w:rPr>
                      <w:lang w:val="uk-UA"/>
                    </w:rPr>
                    <w:t>трети</w:t>
                  </w:r>
                  <w:r>
                    <w:rPr>
                      <w:lang w:val="uk-UA"/>
                    </w:rPr>
                    <w:t>й</w:t>
                  </w:r>
                  <w:proofErr w:type="spellEnd"/>
                  <w:r>
                    <w:rPr>
                      <w:lang w:val="uk-UA"/>
                    </w:rPr>
                    <w:t>, 2015</w:t>
                  </w:r>
                </w:p>
              </w:txbxContent>
            </v:textbox>
          </v:shape>
        </w:pict>
      </w:r>
    </w:p>
    <w:p w:rsidR="008B0A44" w:rsidRDefault="00246394">
      <w:r>
        <w:rPr>
          <w:noProof/>
          <w:lang w:eastAsia="ru-RU"/>
        </w:rPr>
        <w:lastRenderedPageBreak/>
        <w:pict>
          <v:shape id="_x0000_s1031" type="#_x0000_t202" style="position:absolute;margin-left:348.45pt;margin-top:148.8pt;width:136.5pt;height:37.5pt;z-index:251673600" stroked="f">
            <v:textbox>
              <w:txbxContent>
                <w:p w:rsidR="006755E0" w:rsidRPr="00794419" w:rsidRDefault="006755E0" w:rsidP="006755E0">
                  <w:pPr>
                    <w:spacing w:line="240" w:lineRule="auto"/>
                    <w:contextualSpacing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Альманах «Символ», </w:t>
                  </w:r>
                  <w:proofErr w:type="spellStart"/>
                  <w:r w:rsidR="00070076">
                    <w:rPr>
                      <w:lang w:val="uk-UA"/>
                    </w:rPr>
                    <w:t>выпуск</w:t>
                  </w:r>
                  <w:proofErr w:type="spellEnd"/>
                  <w:r w:rsidR="00070076">
                    <w:rPr>
                      <w:lang w:val="uk-UA"/>
                    </w:rPr>
                    <w:t xml:space="preserve"> </w:t>
                  </w:r>
                  <w:proofErr w:type="spellStart"/>
                  <w:r w:rsidR="00070076">
                    <w:rPr>
                      <w:lang w:val="uk-UA"/>
                    </w:rPr>
                    <w:t>четверты</w:t>
                  </w:r>
                  <w:r>
                    <w:rPr>
                      <w:lang w:val="uk-UA"/>
                    </w:rPr>
                    <w:t>й</w:t>
                  </w:r>
                  <w:proofErr w:type="spellEnd"/>
                  <w:r>
                    <w:rPr>
                      <w:lang w:val="uk-UA"/>
                    </w:rPr>
                    <w:t>, 2016</w:t>
                  </w:r>
                </w:p>
              </w:txbxContent>
            </v:textbox>
          </v:shape>
        </w:pict>
      </w:r>
      <w:r w:rsidR="00070076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-253365</wp:posOffset>
            </wp:positionV>
            <wp:extent cx="1371600" cy="1979930"/>
            <wp:effectExtent l="38100" t="19050" r="19050" b="20320"/>
            <wp:wrapTight wrapText="bothSides">
              <wp:wrapPolygon edited="0">
                <wp:start x="-600" y="-208"/>
                <wp:lineTo x="-600" y="21822"/>
                <wp:lineTo x="21900" y="21822"/>
                <wp:lineTo x="21900" y="-208"/>
                <wp:lineTo x="-600" y="-208"/>
              </wp:wrapPolygon>
            </wp:wrapTight>
            <wp:docPr id="16" name="Рисунок 4" descr="C:\Users\-\AppData\Roaming\Skype\My Skype Received Files\Обложка Символ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AppData\Roaming\Skype\My Skype Received Files\Обложка Символ 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24" r="2663" b="3005"/>
                    <a:stretch/>
                  </pic:blipFill>
                  <pic:spPr bwMode="auto">
                    <a:xfrm>
                      <a:off x="0" y="0"/>
                      <a:ext cx="1371600" cy="19799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7" type="#_x0000_t202" style="position:absolute;margin-left:-30.3pt;margin-top:-30.45pt;width:345pt;height:438.75pt;z-index:251669504;mso-position-horizontal-relative:text;mso-position-vertical-relative:text" stroked="f">
            <v:textbox>
              <w:txbxContent>
                <w:p w:rsidR="00794419" w:rsidRDefault="00064E8A" w:rsidP="00794419">
                  <w:pPr>
                    <w:tabs>
                      <w:tab w:val="left" w:pos="1985"/>
                    </w:tabs>
                    <w:jc w:val="both"/>
                    <w:rPr>
                      <w:lang w:val="uk-UA"/>
                    </w:rPr>
                  </w:pPr>
                  <w:r>
                    <w:t>В 2017</w:t>
                  </w:r>
                  <w:r w:rsidR="00794419">
                    <w:t>, как и в 2016-м, альманах «Символ» снова стал победителем конкурса «Общественный бюджет  ̶  2017». В фокусе пятого выпуска оказалась тема, которая раскрывает особенности художественных и аналитических произведений для детей и юношества. Кроме того, редакторами и переводчиками была осуществлена  огромная работа по переводу ряда статей и произведений на английский, французский, белорусский, а также с  русского, немецкого и армянского на украинский язык. В данном выпуске также уделено внимание (и это только начало совместной работы) некоторым национальным общинам Кривого Рога: их истории и произведениям, направленным на воспитание подрастающего поколения. Литература для детей и юношества осознается нами как серьезный сегмент культуры, который требует профессионального подхода. Такая литература может помочь юным читателям понять самих себя, других людей, свои и чужие проблемы и чувства сквозь призму современного общества, ведь в идеале искусство слова является важным средством дух</w:t>
                  </w:r>
                  <w:r>
                    <w:t xml:space="preserve">овного развития личности. В </w:t>
                  </w:r>
                  <w:r>
                    <w:t>пятом</w:t>
                  </w:r>
                  <w:r w:rsidR="00794419">
                    <w:t xml:space="preserve"> выпуске в разделе «Наши гости» читателям представлены журналы и альманахи «Форум», «Ступени», «</w:t>
                  </w:r>
                  <w:r w:rsidR="00794419">
                    <w:rPr>
                      <w:lang w:val="uk-UA"/>
                    </w:rPr>
                    <w:t>Мистецькі грані».</w:t>
                  </w:r>
                  <w:r w:rsidR="00794419">
                    <w:t xml:space="preserve"> Редакторский коллектив открыт для работы с новыми авторами, творческими и общественными союзами, поскольку намечены большие планы, и мы надеемся на то, что наша обоюдная энергия, вдохновение, взаимопонимание не иссякнут.  </w:t>
                  </w:r>
                </w:p>
                <w:p w:rsidR="00070076" w:rsidRPr="00070076" w:rsidRDefault="00070076" w:rsidP="00794419">
                  <w:pPr>
                    <w:tabs>
                      <w:tab w:val="left" w:pos="1985"/>
                    </w:tabs>
                    <w:jc w:val="both"/>
                    <w:rPr>
                      <w:lang w:val="uk-UA"/>
                    </w:rPr>
                  </w:pPr>
                </w:p>
                <w:p w:rsidR="00794419" w:rsidRDefault="00794419" w:rsidP="00794419">
                  <w:pPr>
                    <w:tabs>
                      <w:tab w:val="left" w:pos="1985"/>
                    </w:tabs>
                    <w:jc w:val="both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200501">
                    <w:rPr>
                      <w:b/>
                      <w:i/>
                    </w:rPr>
                    <w:t>Татьяна Мелихова,</w:t>
                  </w:r>
                </w:p>
                <w:p w:rsidR="00794419" w:rsidRPr="00A2041B" w:rsidRDefault="00794419" w:rsidP="00794419">
                  <w:pPr>
                    <w:tabs>
                      <w:tab w:val="left" w:pos="1985"/>
                    </w:tabs>
                    <w:spacing w:line="240" w:lineRule="atLeast"/>
                    <w:jc w:val="right"/>
                  </w:pPr>
                  <w:r w:rsidRPr="007628B4">
                    <w:rPr>
                      <w:sz w:val="20"/>
                      <w:szCs w:val="20"/>
                    </w:rPr>
                    <w:t>главный редактор альманаха «Символ», член НСЖУ</w:t>
                  </w:r>
                  <w:bookmarkStart w:id="0" w:name="_GoBack"/>
                  <w:bookmarkEnd w:id="0"/>
                </w:p>
                <w:p w:rsidR="00794419" w:rsidRDefault="00794419" w:rsidP="00794419"/>
                <w:p w:rsidR="00794419" w:rsidRDefault="00794419"/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348.45pt;margin-top:356.55pt;width:123.75pt;height:37.5pt;z-index:251674624;mso-position-horizontal-relative:text;mso-position-vertical-relative:text" stroked="f">
            <v:textbox>
              <w:txbxContent>
                <w:p w:rsidR="006755E0" w:rsidRPr="00794419" w:rsidRDefault="006755E0" w:rsidP="006755E0">
                  <w:pPr>
                    <w:spacing w:line="240" w:lineRule="auto"/>
                    <w:contextualSpacing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Альманах «Символ», </w:t>
                  </w:r>
                  <w:proofErr w:type="spellStart"/>
                  <w:r w:rsidR="00070076">
                    <w:rPr>
                      <w:lang w:val="uk-UA"/>
                    </w:rPr>
                    <w:t>вы</w:t>
                  </w:r>
                  <w:r>
                    <w:rPr>
                      <w:lang w:val="uk-UA"/>
                    </w:rPr>
                    <w:t>пуск</w:t>
                  </w:r>
                  <w:proofErr w:type="spellEnd"/>
                  <w:r>
                    <w:rPr>
                      <w:lang w:val="uk-UA"/>
                    </w:rPr>
                    <w:t xml:space="preserve"> п</w:t>
                  </w:r>
                  <w:proofErr w:type="spellStart"/>
                  <w:r w:rsidR="00070076">
                    <w:rPr>
                      <w:lang w:val="en-US"/>
                    </w:rPr>
                    <w:t>ят</w:t>
                  </w:r>
                  <w:r w:rsidR="00070076">
                    <w:t>ы</w:t>
                  </w:r>
                  <w:proofErr w:type="spellEnd"/>
                  <w:r>
                    <w:rPr>
                      <w:lang w:val="en-US"/>
                    </w:rPr>
                    <w:t>й</w:t>
                  </w:r>
                  <w:r>
                    <w:rPr>
                      <w:lang w:val="uk-UA"/>
                    </w:rPr>
                    <w:t>, 2017</w:t>
                  </w:r>
                </w:p>
              </w:txbxContent>
            </v:textbox>
          </v:shape>
        </w:pict>
      </w:r>
      <w:r w:rsidR="006755E0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4552315</wp:posOffset>
            </wp:positionH>
            <wp:positionV relativeFrom="paragraph">
              <wp:posOffset>2556510</wp:posOffset>
            </wp:positionV>
            <wp:extent cx="1329690" cy="1762125"/>
            <wp:effectExtent l="38100" t="19050" r="22860" b="28575"/>
            <wp:wrapTight wrapText="bothSides">
              <wp:wrapPolygon edited="0">
                <wp:start x="-619" y="-234"/>
                <wp:lineTo x="-619" y="21950"/>
                <wp:lineTo x="21971" y="21950"/>
                <wp:lineTo x="21971" y="-234"/>
                <wp:lineTo x="-619" y="-234"/>
              </wp:wrapPolygon>
            </wp:wrapTight>
            <wp:docPr id="17" name="Рисунок 5" descr="E:\передняя обложка   пятого Символ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редняя обложка   пятого Символ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0817" t="3349" b="925"/>
                    <a:stretch/>
                  </pic:blipFill>
                  <pic:spPr bwMode="auto">
                    <a:xfrm>
                      <a:off x="0" y="0"/>
                      <a:ext cx="1329690" cy="17621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1F497D">
                          <a:lumMod val="50000"/>
                        </a:srgbClr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8B0A44" w:rsidSect="008B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419"/>
    <w:rsid w:val="00050A23"/>
    <w:rsid w:val="00064E8A"/>
    <w:rsid w:val="00070076"/>
    <w:rsid w:val="00221E13"/>
    <w:rsid w:val="00246394"/>
    <w:rsid w:val="0058681C"/>
    <w:rsid w:val="006755E0"/>
    <w:rsid w:val="00794419"/>
    <w:rsid w:val="008B0A44"/>
    <w:rsid w:val="00914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zxcv</dc:creator>
  <cp:lastModifiedBy>zxcv</cp:lastModifiedBy>
  <cp:revision>6</cp:revision>
  <dcterms:created xsi:type="dcterms:W3CDTF">2018-08-21T11:51:00Z</dcterms:created>
  <dcterms:modified xsi:type="dcterms:W3CDTF">2018-08-26T17:34:00Z</dcterms:modified>
</cp:coreProperties>
</file>