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FF" w:rsidRPr="00737D7D" w:rsidRDefault="00C320FF" w:rsidP="00C320FF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737D7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БЮДЖЕТ ПРОЕКТУ</w:t>
      </w:r>
      <w:r w:rsidRPr="00737D7D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</w:p>
    <w:p w:rsidR="00C320FF" w:rsidRDefault="00C320FF" w:rsidP="00C320F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737D7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Загальний бюджет проекту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"/>
        <w:gridCol w:w="2126"/>
        <w:gridCol w:w="1276"/>
        <w:gridCol w:w="851"/>
        <w:gridCol w:w="1276"/>
        <w:gridCol w:w="1418"/>
        <w:gridCol w:w="1358"/>
      </w:tblGrid>
      <w:tr w:rsidR="00C320FF" w:rsidRPr="00FF224D" w:rsidTr="00087948">
        <w:trPr>
          <w:cantSplit/>
          <w:trHeight w:hRule="exact" w:val="360"/>
        </w:trPr>
        <w:tc>
          <w:tcPr>
            <w:tcW w:w="568" w:type="dxa"/>
            <w:vMerge w:val="restart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2126" w:type="dxa"/>
            <w:vMerge w:val="restart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</w:tc>
        <w:tc>
          <w:tcPr>
            <w:tcW w:w="3403" w:type="dxa"/>
            <w:gridSpan w:val="3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C320FF" w:rsidRPr="00FF224D" w:rsidTr="00087948">
        <w:trPr>
          <w:cantSplit/>
          <w:trHeight w:val="551"/>
        </w:trPr>
        <w:tc>
          <w:tcPr>
            <w:tcW w:w="568" w:type="dxa"/>
            <w:vMerge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орієнтовна ціна за од. (грн.)</w:t>
            </w:r>
          </w:p>
        </w:tc>
        <w:tc>
          <w:tcPr>
            <w:tcW w:w="851" w:type="dxa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кіль-кість</w:t>
            </w:r>
          </w:p>
        </w:tc>
        <w:tc>
          <w:tcPr>
            <w:tcW w:w="1276" w:type="dxa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сума (грн.)</w:t>
            </w:r>
          </w:p>
        </w:tc>
        <w:tc>
          <w:tcPr>
            <w:tcW w:w="1418" w:type="dxa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громад-</w:t>
            </w:r>
            <w:proofErr w:type="spellStart"/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ський</w:t>
            </w:r>
            <w:proofErr w:type="spellEnd"/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1358" w:type="dxa"/>
            <w:vAlign w:val="cente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заявник разом з </w:t>
            </w:r>
            <w:proofErr w:type="spellStart"/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партне</w:t>
            </w:r>
            <w:proofErr w:type="spellEnd"/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-рами</w:t>
            </w:r>
          </w:p>
        </w:tc>
      </w:tr>
      <w:tr w:rsidR="00C320FF" w:rsidRPr="00FF224D" w:rsidTr="00087948">
        <w:trPr>
          <w:trHeight w:hRule="exact" w:val="744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C320FF" w:rsidRDefault="00C320FF" w:rsidP="0008794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Захід 1</w:t>
            </w:r>
          </w:p>
          <w:p w:rsidR="00C320FF" w:rsidRPr="00FF224D" w:rsidRDefault="00C320FF" w:rsidP="00087948">
            <w:pPr>
              <w:suppressAutoHyphens/>
              <w:snapToGrid w:val="0"/>
              <w:ind w:left="113" w:right="113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Придбання комп’ютерних комплектуючих</w:t>
            </w: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Системний блок (приблизна конфігурація)</w:t>
            </w:r>
          </w:p>
        </w:tc>
        <w:tc>
          <w:tcPr>
            <w:tcW w:w="1276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940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vMerge/>
            <w:textDirection w:val="btLr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Процесор 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AMD FX-8300 (FD8300WMHKBOX)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2412,00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21708,00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21708,00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896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Материнська плата</w:t>
            </w: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ASUS M5A78L-M PLUS/USB3 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2473,00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22257,00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22257,00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1137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Оперативна пам’ять</w:t>
            </w: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DDR3 8GB 1600 </w:t>
            </w:r>
            <w:proofErr w:type="spellStart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MHz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Blue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Kudos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eXceleram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(EKBLUE3081611A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1809,00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16281,00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16281,00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1423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Відеокарта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ASUS </w:t>
            </w:r>
            <w:proofErr w:type="spellStart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GT1030 2048Mb </w:t>
            </w:r>
            <w:proofErr w:type="spellStart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Silent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(GT1030-SL-2G-BRK) 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2626,00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23634,00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23634,00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1413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Жорсткий диск</w:t>
            </w: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E7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Kingston</w:t>
            </w:r>
            <w:proofErr w:type="spellEnd"/>
            <w:r w:rsidRPr="00FE7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7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SSDNow</w:t>
            </w:r>
            <w:proofErr w:type="spellEnd"/>
            <w:r w:rsidRPr="00FE7F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UV400 120GB 2.5" SATAIII TLC (SUV400S37/120G) </w:t>
            </w: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1049,00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9441,00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9441,00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744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C6D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Корпус </w:t>
            </w:r>
            <w:proofErr w:type="spellStart"/>
            <w:r w:rsidRPr="001C6D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Gamemax</w:t>
            </w:r>
            <w:proofErr w:type="spellEnd"/>
            <w:r w:rsidRPr="001C6D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ET-209-NP-2U3 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481,00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4329,00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4329,00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714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Блок живлення</w:t>
            </w: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Vinga</w:t>
            </w:r>
            <w:proofErr w:type="spellEnd"/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400W (VmPS-400-F3) 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563,00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5067,00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5067,00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337"/>
        </w:trPr>
        <w:tc>
          <w:tcPr>
            <w:tcW w:w="56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3011BC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1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Разом: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11413,00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102717,00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102717,00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736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 w:val="restart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Монітор</w:t>
            </w:r>
          </w:p>
          <w:p w:rsidR="00C320FF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07EE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21.5" </w:t>
            </w:r>
            <w:proofErr w:type="spellStart"/>
            <w:r w:rsidRPr="00B07EE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Asus</w:t>
            </w:r>
            <w:proofErr w:type="spellEnd"/>
            <w:r w:rsidRPr="00B07EE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VS228DE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2600,00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23400,00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23400,00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976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Мишка</w:t>
            </w:r>
            <w:r w:rsidRPr="00B601D6">
              <w:rPr>
                <w:rFonts w:ascii="Times New Roman" w:hAnsi="Times New Roman"/>
                <w:sz w:val="20"/>
                <w:szCs w:val="20"/>
              </w:rPr>
              <w:t xml:space="preserve"> OMEGA OM-07 3D </w:t>
            </w:r>
            <w:proofErr w:type="spellStart"/>
            <w:r w:rsidRPr="00B601D6">
              <w:rPr>
                <w:rFonts w:ascii="Times New Roman" w:hAnsi="Times New Roman"/>
                <w:sz w:val="20"/>
                <w:szCs w:val="20"/>
              </w:rPr>
              <w:t>optical</w:t>
            </w:r>
            <w:proofErr w:type="spellEnd"/>
            <w:r w:rsidRPr="00B60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01D6">
              <w:rPr>
                <w:rFonts w:ascii="Times New Roman" w:hAnsi="Times New Roman"/>
                <w:sz w:val="20"/>
                <w:szCs w:val="20"/>
              </w:rPr>
              <w:t>white</w:t>
            </w:r>
            <w:proofErr w:type="spellEnd"/>
            <w:r w:rsidRPr="00B601D6">
              <w:rPr>
                <w:rFonts w:ascii="Times New Roman" w:hAnsi="Times New Roman"/>
                <w:sz w:val="20"/>
                <w:szCs w:val="20"/>
              </w:rPr>
              <w:t xml:space="preserve"> (OM07VW)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60,00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540,00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540,00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719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Клавіатура</w:t>
            </w:r>
            <w:r w:rsidRPr="00B601D6">
              <w:rPr>
                <w:rFonts w:ascii="Times New Roman" w:hAnsi="Times New Roman"/>
                <w:sz w:val="20"/>
                <w:szCs w:val="20"/>
              </w:rPr>
              <w:t xml:space="preserve"> SVEN 301 Standard, PS/2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142,00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12783,00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12783,00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1424"/>
        </w:trPr>
        <w:tc>
          <w:tcPr>
            <w:tcW w:w="568" w:type="dxa"/>
          </w:tcPr>
          <w:p w:rsidR="00C320FF" w:rsidRPr="00FF224D" w:rsidRDefault="00C320FF" w:rsidP="00C320F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708" w:type="dxa"/>
            <w:vMerge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1D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Колонки для комп’ютера</w:t>
            </w:r>
            <w:r w:rsidRPr="00B601D6">
              <w:rPr>
                <w:rFonts w:ascii="Times New Roman" w:hAnsi="Times New Roman"/>
                <w:sz w:val="20"/>
                <w:szCs w:val="20"/>
              </w:rPr>
              <w:t xml:space="preserve">. 0, 1, 90 </w:t>
            </w:r>
            <w:proofErr w:type="spellStart"/>
            <w:r w:rsidRPr="00B601D6">
              <w:rPr>
                <w:rFonts w:ascii="Times New Roman" w:hAnsi="Times New Roman"/>
                <w:sz w:val="20"/>
                <w:szCs w:val="20"/>
              </w:rPr>
              <w:t>Гц</w:t>
            </w:r>
            <w:proofErr w:type="spellEnd"/>
            <w:r w:rsidRPr="00B601D6">
              <w:rPr>
                <w:rFonts w:ascii="Times New Roman" w:hAnsi="Times New Roman"/>
                <w:sz w:val="20"/>
                <w:szCs w:val="20"/>
              </w:rPr>
              <w:t xml:space="preserve">, 20 </w:t>
            </w:r>
            <w:proofErr w:type="spellStart"/>
            <w:r w:rsidRPr="00B601D6">
              <w:rPr>
                <w:rFonts w:ascii="Times New Roman" w:hAnsi="Times New Roman"/>
                <w:sz w:val="20"/>
                <w:szCs w:val="20"/>
              </w:rPr>
              <w:t>кГц</w:t>
            </w:r>
            <w:proofErr w:type="spellEnd"/>
            <w:r w:rsidRPr="00B601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601D6">
              <w:rPr>
                <w:rFonts w:ascii="Times New Roman" w:hAnsi="Times New Roman"/>
                <w:sz w:val="20"/>
                <w:szCs w:val="20"/>
              </w:rPr>
              <w:t>mini</w:t>
            </w:r>
            <w:proofErr w:type="spellEnd"/>
            <w:r w:rsidRPr="00B601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01D6">
              <w:rPr>
                <w:rFonts w:ascii="Times New Roman" w:hAnsi="Times New Roman"/>
                <w:sz w:val="20"/>
                <w:szCs w:val="20"/>
              </w:rPr>
              <w:t>Jack</w:t>
            </w:r>
            <w:proofErr w:type="spellEnd"/>
            <w:r w:rsidRPr="00B601D6">
              <w:rPr>
                <w:rFonts w:ascii="Times New Roman" w:hAnsi="Times New Roman"/>
                <w:sz w:val="20"/>
                <w:szCs w:val="20"/>
              </w:rPr>
              <w:t xml:space="preserve"> 3.5 mm, фронтальні, 6, USB, пластик</w:t>
            </w:r>
          </w:p>
          <w:p w:rsidR="00C320FF" w:rsidRPr="00B601D6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601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(або аналог)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114,00</w:t>
            </w:r>
          </w:p>
        </w:tc>
        <w:tc>
          <w:tcPr>
            <w:tcW w:w="851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1026,00</w:t>
            </w:r>
          </w:p>
        </w:tc>
        <w:tc>
          <w:tcPr>
            <w:tcW w:w="1418" w:type="dxa"/>
          </w:tcPr>
          <w:p w:rsidR="00C320FF" w:rsidRPr="00805F75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805F75">
              <w:rPr>
                <w:rFonts w:eastAsia="Times New Roman"/>
                <w:sz w:val="24"/>
                <w:szCs w:val="24"/>
                <w:lang w:eastAsia="ar-SA"/>
              </w:rPr>
              <w:t>1026,00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C320FF" w:rsidRPr="00FF224D" w:rsidTr="00087948">
        <w:trPr>
          <w:trHeight w:hRule="exact" w:val="360"/>
        </w:trPr>
        <w:tc>
          <w:tcPr>
            <w:tcW w:w="3402" w:type="dxa"/>
            <w:gridSpan w:val="3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Разом </w:t>
            </w:r>
          </w:p>
        </w:tc>
        <w:tc>
          <w:tcPr>
            <w:tcW w:w="1276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140466,00</w:t>
            </w:r>
          </w:p>
        </w:tc>
        <w:tc>
          <w:tcPr>
            <w:tcW w:w="141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140466,00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:rsidR="00C320FF" w:rsidRPr="00371761" w:rsidRDefault="00C320FF" w:rsidP="00C320FF">
      <w:pPr>
        <w:jc w:val="right"/>
        <w:rPr>
          <w:rFonts w:ascii="Times New Roman" w:hAnsi="Times New Roman"/>
          <w:sz w:val="28"/>
          <w:szCs w:val="28"/>
        </w:rPr>
      </w:pPr>
      <w:r w:rsidRPr="00371761">
        <w:rPr>
          <w:rFonts w:ascii="Times New Roman" w:hAnsi="Times New Roman"/>
          <w:sz w:val="28"/>
          <w:szCs w:val="28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"/>
        <w:gridCol w:w="2126"/>
        <w:gridCol w:w="1276"/>
        <w:gridCol w:w="851"/>
        <w:gridCol w:w="1276"/>
        <w:gridCol w:w="1418"/>
        <w:gridCol w:w="1358"/>
      </w:tblGrid>
      <w:tr w:rsidR="00C320FF" w:rsidRPr="00FF224D" w:rsidTr="00087948">
        <w:trPr>
          <w:cantSplit/>
          <w:trHeight w:hRule="exact" w:val="6154"/>
        </w:trPr>
        <w:tc>
          <w:tcPr>
            <w:tcW w:w="56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8" w:type="dxa"/>
            <w:textDirection w:val="btLr"/>
          </w:tcPr>
          <w:p w:rsidR="00C320FF" w:rsidRDefault="00C320FF" w:rsidP="0008794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Захід 2</w:t>
            </w:r>
          </w:p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Придбання ліцензійного програмного забезпечення</w:t>
            </w:r>
          </w:p>
        </w:tc>
        <w:tc>
          <w:tcPr>
            <w:tcW w:w="2126" w:type="dxa"/>
          </w:tcPr>
          <w:p w:rsidR="00C320FF" w:rsidRPr="00593840" w:rsidRDefault="00C320FF" w:rsidP="000879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840">
              <w:rPr>
                <w:rFonts w:ascii="Times New Roman" w:hAnsi="Times New Roman"/>
                <w:sz w:val="20"/>
                <w:szCs w:val="20"/>
              </w:rPr>
              <w:t>Операційна система Windows</w:t>
            </w:r>
          </w:p>
        </w:tc>
        <w:tc>
          <w:tcPr>
            <w:tcW w:w="1276" w:type="dxa"/>
          </w:tcPr>
          <w:p w:rsidR="00C320FF" w:rsidRPr="00EC2E7A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10000</w:t>
            </w: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,</w:t>
            </w: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00</w:t>
            </w:r>
          </w:p>
        </w:tc>
        <w:tc>
          <w:tcPr>
            <w:tcW w:w="851" w:type="dxa"/>
          </w:tcPr>
          <w:p w:rsidR="00C320FF" w:rsidRPr="00EC2E7A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276" w:type="dxa"/>
          </w:tcPr>
          <w:p w:rsidR="00C320FF" w:rsidRPr="00EC2E7A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10000,00</w:t>
            </w:r>
          </w:p>
        </w:tc>
        <w:tc>
          <w:tcPr>
            <w:tcW w:w="1418" w:type="dxa"/>
          </w:tcPr>
          <w:p w:rsidR="00C320FF" w:rsidRPr="00EC2E7A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2</w:t>
            </w: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476</w:t>
            </w: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7524,00</w:t>
            </w:r>
          </w:p>
        </w:tc>
      </w:tr>
      <w:tr w:rsidR="00C320FF" w:rsidRPr="00FF224D" w:rsidTr="00087948">
        <w:trPr>
          <w:trHeight w:hRule="exact" w:val="360"/>
        </w:trPr>
        <w:tc>
          <w:tcPr>
            <w:tcW w:w="3402" w:type="dxa"/>
            <w:gridSpan w:val="3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C320FF" w:rsidRPr="00EC2E7A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2</w:t>
            </w: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476</w:t>
            </w: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7524,00</w:t>
            </w:r>
          </w:p>
        </w:tc>
      </w:tr>
      <w:tr w:rsidR="00C320FF" w:rsidRPr="00FF224D" w:rsidTr="00087948">
        <w:trPr>
          <w:trHeight w:hRule="exact" w:val="434"/>
        </w:trPr>
        <w:tc>
          <w:tcPr>
            <w:tcW w:w="5529" w:type="dxa"/>
            <w:gridSpan w:val="5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b/>
                <w:sz w:val="24"/>
                <w:szCs w:val="24"/>
                <w:lang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150466,00</w:t>
            </w:r>
          </w:p>
        </w:tc>
        <w:tc>
          <w:tcPr>
            <w:tcW w:w="141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142942,00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7524,00</w:t>
            </w:r>
          </w:p>
        </w:tc>
      </w:tr>
      <w:tr w:rsidR="00C320FF" w:rsidRPr="00FF224D" w:rsidTr="00087948">
        <w:trPr>
          <w:trHeight w:hRule="exact" w:val="543"/>
        </w:trPr>
        <w:tc>
          <w:tcPr>
            <w:tcW w:w="6805" w:type="dxa"/>
            <w:gridSpan w:val="6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95%</w:t>
            </w:r>
          </w:p>
        </w:tc>
        <w:tc>
          <w:tcPr>
            <w:tcW w:w="1358" w:type="dxa"/>
          </w:tcPr>
          <w:p w:rsidR="00C320FF" w:rsidRPr="00FF224D" w:rsidRDefault="00C320FF" w:rsidP="0008794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5%</w:t>
            </w:r>
          </w:p>
        </w:tc>
      </w:tr>
    </w:tbl>
    <w:p w:rsidR="00C320FF" w:rsidRPr="00FF224D" w:rsidRDefault="00C320FF" w:rsidP="00C320FF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320FF" w:rsidRPr="00FF224D" w:rsidRDefault="00C320FF" w:rsidP="00C320FF">
      <w:pPr>
        <w:suppressAutoHyphens/>
        <w:spacing w:after="0" w:line="240" w:lineRule="auto"/>
        <w:jc w:val="center"/>
        <w:rPr>
          <w:rFonts w:eastAsia="Times New Roman"/>
          <w:szCs w:val="28"/>
          <w:lang w:eastAsia="ar-SA"/>
        </w:rPr>
      </w:pPr>
    </w:p>
    <w:p w:rsidR="00C320FF" w:rsidRPr="00FF224D" w:rsidRDefault="00C320FF" w:rsidP="00C320FF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eastAsia="ar-SA"/>
        </w:rPr>
      </w:pPr>
    </w:p>
    <w:p w:rsidR="00C320FF" w:rsidRPr="00FF224D" w:rsidRDefault="00C320FF" w:rsidP="00C320FF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802"/>
        <w:gridCol w:w="2921"/>
        <w:gridCol w:w="2941"/>
      </w:tblGrid>
      <w:tr w:rsidR="00C320FF" w:rsidRPr="00FF224D" w:rsidTr="00087948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eastAsia="ar-SA"/>
              </w:rPr>
            </w:pPr>
            <w:r w:rsidRPr="00164EBC">
              <w:rPr>
                <w:rFonts w:eastAsia="Times New Roman"/>
                <w:i/>
                <w:sz w:val="24"/>
                <w:szCs w:val="24"/>
                <w:lang w:eastAsia="ar-SA"/>
              </w:rPr>
              <w:t>Т. Василенко</w:t>
            </w:r>
          </w:p>
        </w:tc>
      </w:tr>
      <w:tr w:rsidR="00C320FF" w:rsidRPr="00FF224D" w:rsidTr="00087948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eastAsia="ar-SA"/>
              </w:rPr>
              <w:t>ініціал, прізвище</w:t>
            </w:r>
          </w:p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02.07.2018</w:t>
            </w:r>
          </w:p>
        </w:tc>
      </w:tr>
      <w:tr w:rsidR="00C320FF" w:rsidRPr="00FF224D" w:rsidTr="00087948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eastAsia="ar-SA"/>
              </w:rPr>
              <w:t>дата</w:t>
            </w:r>
          </w:p>
          <w:p w:rsidR="00C320FF" w:rsidRPr="00FF224D" w:rsidRDefault="00C320FF" w:rsidP="00087948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9B631E" w:rsidRDefault="009B631E">
      <w:bookmarkStart w:id="0" w:name="_GoBack"/>
      <w:bookmarkEnd w:id="0"/>
    </w:p>
    <w:sectPr w:rsidR="009B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408"/>
    <w:multiLevelType w:val="hybridMultilevel"/>
    <w:tmpl w:val="99DC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071E"/>
    <w:multiLevelType w:val="hybridMultilevel"/>
    <w:tmpl w:val="53BE2F24"/>
    <w:lvl w:ilvl="0" w:tplc="315E2B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FF"/>
    <w:rsid w:val="009B631E"/>
    <w:rsid w:val="00C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EBC4-0396-4FE0-A638-A7ADEA28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F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EKONOMIKA</cp:lastModifiedBy>
  <cp:revision>1</cp:revision>
  <dcterms:created xsi:type="dcterms:W3CDTF">2018-08-01T11:45:00Z</dcterms:created>
  <dcterms:modified xsi:type="dcterms:W3CDTF">2018-08-01T11:45:00Z</dcterms:modified>
</cp:coreProperties>
</file>