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57" w:rsidRPr="00FC0EE1" w:rsidRDefault="008F0A57" w:rsidP="008F0A57">
      <w:pPr>
        <w:ind w:left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Фінансування коштом міського бюджету – 500,0 тис.</w:t>
      </w:r>
      <w:r w:rsidR="00672B0F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sectPr w:rsidR="008F0A57" w:rsidRPr="00FC0EE1" w:rsidSect="00985DC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413D"/>
    <w:multiLevelType w:val="hybridMultilevel"/>
    <w:tmpl w:val="E9E0F92C"/>
    <w:lvl w:ilvl="0" w:tplc="87AC4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01530"/>
    <w:multiLevelType w:val="hybridMultilevel"/>
    <w:tmpl w:val="B0C04C28"/>
    <w:lvl w:ilvl="0" w:tplc="FF56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FACFEA">
      <w:numFmt w:val="none"/>
      <w:lvlText w:val=""/>
      <w:lvlJc w:val="left"/>
      <w:pPr>
        <w:tabs>
          <w:tab w:val="num" w:pos="360"/>
        </w:tabs>
      </w:pPr>
    </w:lvl>
    <w:lvl w:ilvl="2" w:tplc="B93E34C2">
      <w:numFmt w:val="none"/>
      <w:lvlText w:val=""/>
      <w:lvlJc w:val="left"/>
      <w:pPr>
        <w:tabs>
          <w:tab w:val="num" w:pos="360"/>
        </w:tabs>
      </w:pPr>
    </w:lvl>
    <w:lvl w:ilvl="3" w:tplc="3E968050">
      <w:numFmt w:val="none"/>
      <w:lvlText w:val=""/>
      <w:lvlJc w:val="left"/>
      <w:pPr>
        <w:tabs>
          <w:tab w:val="num" w:pos="360"/>
        </w:tabs>
      </w:pPr>
    </w:lvl>
    <w:lvl w:ilvl="4" w:tplc="DC381242">
      <w:numFmt w:val="none"/>
      <w:lvlText w:val=""/>
      <w:lvlJc w:val="left"/>
      <w:pPr>
        <w:tabs>
          <w:tab w:val="num" w:pos="360"/>
        </w:tabs>
      </w:pPr>
    </w:lvl>
    <w:lvl w:ilvl="5" w:tplc="ACB07C0E">
      <w:numFmt w:val="none"/>
      <w:lvlText w:val=""/>
      <w:lvlJc w:val="left"/>
      <w:pPr>
        <w:tabs>
          <w:tab w:val="num" w:pos="360"/>
        </w:tabs>
      </w:pPr>
    </w:lvl>
    <w:lvl w:ilvl="6" w:tplc="8F702F9E">
      <w:numFmt w:val="none"/>
      <w:lvlText w:val=""/>
      <w:lvlJc w:val="left"/>
      <w:pPr>
        <w:tabs>
          <w:tab w:val="num" w:pos="360"/>
        </w:tabs>
      </w:pPr>
    </w:lvl>
    <w:lvl w:ilvl="7" w:tplc="4462F670">
      <w:numFmt w:val="none"/>
      <w:lvlText w:val=""/>
      <w:lvlJc w:val="left"/>
      <w:pPr>
        <w:tabs>
          <w:tab w:val="num" w:pos="360"/>
        </w:tabs>
      </w:pPr>
    </w:lvl>
    <w:lvl w:ilvl="8" w:tplc="AF98CE8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FE55A71"/>
    <w:multiLevelType w:val="hybridMultilevel"/>
    <w:tmpl w:val="B27E02AC"/>
    <w:lvl w:ilvl="0" w:tplc="F6DC1B2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8"/>
    <w:rsid w:val="000A23DE"/>
    <w:rsid w:val="00672B0F"/>
    <w:rsid w:val="0076315B"/>
    <w:rsid w:val="008F0A57"/>
    <w:rsid w:val="0095679F"/>
    <w:rsid w:val="00985DC4"/>
    <w:rsid w:val="00A847CE"/>
    <w:rsid w:val="00BE2193"/>
    <w:rsid w:val="00C40FE6"/>
    <w:rsid w:val="00C75850"/>
    <w:rsid w:val="00C822B3"/>
    <w:rsid w:val="00DE43A7"/>
    <w:rsid w:val="00DF2065"/>
    <w:rsid w:val="00EA262F"/>
    <w:rsid w:val="00ED69E4"/>
    <w:rsid w:val="00F55990"/>
    <w:rsid w:val="00FB7F18"/>
    <w:rsid w:val="00FC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0FE6"/>
    <w:pPr>
      <w:spacing w:before="100" w:beforeAutospacing="1" w:after="100" w:afterAutospacing="1"/>
    </w:pPr>
    <w:rPr>
      <w:lang w:val="ru-RU"/>
    </w:rPr>
  </w:style>
  <w:style w:type="character" w:styleId="a4">
    <w:name w:val="Hyperlink"/>
    <w:unhideWhenUsed/>
    <w:rsid w:val="00C40FE6"/>
    <w:rPr>
      <w:color w:val="0000FF"/>
      <w:u w:val="single"/>
    </w:rPr>
  </w:style>
  <w:style w:type="paragraph" w:styleId="a5">
    <w:name w:val="Balloon Text"/>
    <w:basedOn w:val="a"/>
    <w:link w:val="a6"/>
    <w:rsid w:val="008F0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0A5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0FE6"/>
    <w:pPr>
      <w:spacing w:before="100" w:beforeAutospacing="1" w:after="100" w:afterAutospacing="1"/>
    </w:pPr>
    <w:rPr>
      <w:lang w:val="ru-RU"/>
    </w:rPr>
  </w:style>
  <w:style w:type="character" w:styleId="a4">
    <w:name w:val="Hyperlink"/>
    <w:unhideWhenUsed/>
    <w:rsid w:val="00C40FE6"/>
    <w:rPr>
      <w:color w:val="0000FF"/>
      <w:u w:val="single"/>
    </w:rPr>
  </w:style>
  <w:style w:type="paragraph" w:styleId="a5">
    <w:name w:val="Balloon Text"/>
    <w:basedOn w:val="a"/>
    <w:link w:val="a6"/>
    <w:rsid w:val="008F0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0A5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ГРОМАДСЬКА ОРГАНІЗАЦІЯ «КРИВОРІЗЬКА МІСЬКА АСОЦІАЦІЯ «КОМСОМОЛЕЦЬ КРИВБАСУ»</vt:lpstr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ГРОМАДСЬКА ОРГАНІЗАЦІЯ «КРИВОРІЗЬКА МІСЬКА АСОЦІАЦІЯ «КОМСОМОЛЕЦЬ КРИВБАСУ»</dc:title>
  <dc:creator>OFFICE_PC</dc:creator>
  <cp:lastModifiedBy>e_sum428_3</cp:lastModifiedBy>
  <cp:revision>6</cp:revision>
  <dcterms:created xsi:type="dcterms:W3CDTF">2016-12-29T08:45:00Z</dcterms:created>
  <dcterms:modified xsi:type="dcterms:W3CDTF">2017-08-10T06:57:00Z</dcterms:modified>
</cp:coreProperties>
</file>