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C2B" w:rsidRDefault="00403C2B" w:rsidP="00403C2B">
      <w:pPr>
        <w:pStyle w:val="normal"/>
        <w:widowControl w:val="0"/>
        <w:spacing w:line="276" w:lineRule="auto"/>
        <w:rPr>
          <w:sz w:val="28"/>
          <w:szCs w:val="28"/>
        </w:rPr>
      </w:pPr>
    </w:p>
    <w:p w:rsidR="00403C2B" w:rsidRPr="00D80A9D" w:rsidRDefault="00403C2B" w:rsidP="00403C2B">
      <w:pPr>
        <w:suppressAutoHyphens/>
        <w:snapToGrid w:val="0"/>
        <w:ind w:left="6379"/>
        <w:jc w:val="center"/>
        <w:rPr>
          <w:i/>
          <w:sz w:val="24"/>
          <w:szCs w:val="24"/>
          <w:lang w:eastAsia="ar-SA"/>
        </w:rPr>
      </w:pPr>
      <w:r w:rsidRPr="006B536F">
        <w:rPr>
          <w:i/>
          <w:noProof/>
          <w:sz w:val="24"/>
          <w:szCs w:val="24"/>
          <w:lang w:eastAsia="uk-UA"/>
        </w:rPr>
        <w:pict>
          <v:rect id="_x0000_s1026" style="position:absolute;left:0;text-align:left;margin-left:3in;margin-top:-27pt;width:33.55pt;height:27pt;z-index:251660288" stroked="f">
            <v:textbox>
              <w:txbxContent>
                <w:p w:rsidR="00403C2B" w:rsidRPr="008A4F51" w:rsidRDefault="00403C2B" w:rsidP="00403C2B">
                  <w:pPr>
                    <w:jc w:val="center"/>
                  </w:pPr>
                  <w:r>
                    <w:t>4</w:t>
                  </w:r>
                </w:p>
              </w:txbxContent>
            </v:textbox>
          </v:rect>
        </w:pict>
      </w:r>
      <w:r w:rsidRPr="00D80A9D">
        <w:rPr>
          <w:i/>
          <w:sz w:val="24"/>
          <w:szCs w:val="24"/>
          <w:lang w:eastAsia="ar-SA"/>
        </w:rPr>
        <w:t>Продовження додатка 3</w:t>
      </w:r>
    </w:p>
    <w:p w:rsidR="00403C2B" w:rsidRPr="00D80A9D" w:rsidRDefault="00403C2B" w:rsidP="00403C2B">
      <w:pPr>
        <w:suppressAutoHyphens/>
        <w:snapToGrid w:val="0"/>
        <w:jc w:val="center"/>
        <w:rPr>
          <w:b/>
          <w:szCs w:val="28"/>
          <w:lang w:eastAsia="ar-SA"/>
        </w:rPr>
      </w:pPr>
    </w:p>
    <w:p w:rsidR="00403C2B" w:rsidRDefault="00403C2B" w:rsidP="00403C2B">
      <w:pPr>
        <w:suppressAutoHyphens/>
        <w:snapToGrid w:val="0"/>
        <w:jc w:val="center"/>
        <w:rPr>
          <w:b/>
          <w:i/>
          <w:sz w:val="28"/>
          <w:szCs w:val="28"/>
          <w:lang w:eastAsia="ar-SA"/>
        </w:rPr>
      </w:pPr>
      <w:r w:rsidRPr="00906560">
        <w:rPr>
          <w:b/>
          <w:i/>
          <w:sz w:val="28"/>
          <w:szCs w:val="28"/>
          <w:lang w:eastAsia="ar-SA"/>
        </w:rPr>
        <w:t>ІІІ. БЮДЖЕТ ПРОЕКТУ</w:t>
      </w:r>
    </w:p>
    <w:p w:rsidR="00403C2B" w:rsidRPr="00906560" w:rsidRDefault="00403C2B" w:rsidP="00403C2B">
      <w:pPr>
        <w:suppressAutoHyphens/>
        <w:snapToGrid w:val="0"/>
        <w:jc w:val="center"/>
        <w:rPr>
          <w:i/>
          <w:sz w:val="28"/>
          <w:szCs w:val="28"/>
          <w:lang w:eastAsia="ar-SA"/>
        </w:rPr>
      </w:pPr>
    </w:p>
    <w:p w:rsidR="00403C2B" w:rsidRDefault="00403C2B" w:rsidP="00403C2B">
      <w:pPr>
        <w:suppressAutoHyphens/>
        <w:jc w:val="center"/>
        <w:rPr>
          <w:b/>
          <w:i/>
          <w:sz w:val="24"/>
          <w:szCs w:val="24"/>
          <w:lang w:eastAsia="ar-SA"/>
        </w:rPr>
      </w:pPr>
      <w:r w:rsidRPr="00906560">
        <w:rPr>
          <w:b/>
          <w:i/>
          <w:sz w:val="24"/>
          <w:szCs w:val="24"/>
          <w:lang w:eastAsia="ar-SA"/>
        </w:rPr>
        <w:t>Загальний бюджет проекту 1479588,00 грн.</w:t>
      </w:r>
    </w:p>
    <w:p w:rsidR="00403C2B" w:rsidRPr="00906560" w:rsidRDefault="00403C2B" w:rsidP="00403C2B">
      <w:pPr>
        <w:suppressAutoHyphens/>
        <w:jc w:val="center"/>
        <w:rPr>
          <w:b/>
          <w:i/>
          <w:sz w:val="24"/>
          <w:szCs w:val="24"/>
          <w:lang w:eastAsia="ar-SA"/>
        </w:rPr>
      </w:pPr>
    </w:p>
    <w:p w:rsidR="00403C2B" w:rsidRPr="00D80A9D" w:rsidRDefault="00403C2B" w:rsidP="00403C2B">
      <w:pPr>
        <w:suppressAutoHyphens/>
        <w:jc w:val="right"/>
        <w:rPr>
          <w:i/>
          <w:szCs w:val="28"/>
          <w:lang w:eastAsia="ar-SA"/>
        </w:rPr>
      </w:pPr>
      <w:r w:rsidRPr="00D80A9D">
        <w:rPr>
          <w:i/>
          <w:szCs w:val="28"/>
          <w:lang w:eastAsia="ar-SA"/>
        </w:rPr>
        <w:t>грн.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708"/>
        <w:gridCol w:w="993"/>
        <w:gridCol w:w="1559"/>
        <w:gridCol w:w="992"/>
        <w:gridCol w:w="1134"/>
        <w:gridCol w:w="1700"/>
        <w:gridCol w:w="1419"/>
        <w:gridCol w:w="1559"/>
      </w:tblGrid>
      <w:tr w:rsidR="00403C2B" w:rsidRPr="00D80A9D" w:rsidTr="00766AA8">
        <w:trPr>
          <w:cantSplit/>
          <w:trHeight w:hRule="exact" w:val="667"/>
        </w:trPr>
        <w:tc>
          <w:tcPr>
            <w:tcW w:w="568" w:type="dxa"/>
            <w:vMerge w:val="restart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№</w:t>
            </w:r>
          </w:p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1701" w:type="dxa"/>
            <w:gridSpan w:val="2"/>
            <w:vMerge w:val="restart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Захід</w:t>
            </w:r>
          </w:p>
        </w:tc>
        <w:tc>
          <w:tcPr>
            <w:tcW w:w="1559" w:type="dxa"/>
            <w:vMerge w:val="restart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Стаття витрат</w:t>
            </w:r>
          </w:p>
        </w:tc>
        <w:tc>
          <w:tcPr>
            <w:tcW w:w="3826" w:type="dxa"/>
            <w:gridSpan w:val="3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Розрахунок статті витрат*</w:t>
            </w:r>
          </w:p>
        </w:tc>
        <w:tc>
          <w:tcPr>
            <w:tcW w:w="2978" w:type="dxa"/>
            <w:gridSpan w:val="2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Джерела фінансування</w:t>
            </w:r>
          </w:p>
        </w:tc>
      </w:tr>
      <w:tr w:rsidR="00403C2B" w:rsidRPr="00D80A9D" w:rsidTr="00766AA8">
        <w:trPr>
          <w:cantSplit/>
          <w:trHeight w:val="551"/>
        </w:trPr>
        <w:tc>
          <w:tcPr>
            <w:tcW w:w="568" w:type="dxa"/>
            <w:vMerge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gridSpan w:val="2"/>
            <w:vMerge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>
              <w:rPr>
                <w:b/>
                <w:i/>
                <w:sz w:val="24"/>
                <w:szCs w:val="24"/>
                <w:lang w:eastAsia="ar-SA"/>
              </w:rPr>
              <w:t>Кількість</w:t>
            </w:r>
          </w:p>
        </w:tc>
        <w:tc>
          <w:tcPr>
            <w:tcW w:w="1134" w:type="dxa"/>
          </w:tcPr>
          <w:p w:rsidR="00403C2B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 xml:space="preserve">ціна за </w:t>
            </w:r>
            <w:proofErr w:type="spellStart"/>
            <w:r w:rsidRPr="00D80A9D">
              <w:rPr>
                <w:b/>
                <w:i/>
                <w:sz w:val="24"/>
                <w:szCs w:val="24"/>
                <w:lang w:eastAsia="ar-SA"/>
              </w:rPr>
              <w:t>одини</w:t>
            </w:r>
            <w:proofErr w:type="spellEnd"/>
          </w:p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цю</w:t>
            </w:r>
          </w:p>
        </w:tc>
        <w:tc>
          <w:tcPr>
            <w:tcW w:w="1700" w:type="dxa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сума</w:t>
            </w:r>
          </w:p>
        </w:tc>
        <w:tc>
          <w:tcPr>
            <w:tcW w:w="1419" w:type="dxa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громадський бюджет</w:t>
            </w:r>
          </w:p>
        </w:tc>
        <w:tc>
          <w:tcPr>
            <w:tcW w:w="1559" w:type="dxa"/>
          </w:tcPr>
          <w:p w:rsidR="00403C2B" w:rsidRPr="00D80A9D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D80A9D">
              <w:rPr>
                <w:b/>
                <w:i/>
                <w:sz w:val="24"/>
                <w:szCs w:val="24"/>
                <w:lang w:eastAsia="ar-SA"/>
              </w:rPr>
              <w:t>заявник разом із партнерами</w:t>
            </w:r>
          </w:p>
        </w:tc>
      </w:tr>
      <w:tr w:rsidR="00403C2B" w:rsidRPr="00992683" w:rsidTr="00766AA8">
        <w:trPr>
          <w:trHeight w:hRule="exact" w:val="1280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1.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Проектно-вишукувальні роботи та авторський нагляд</w:t>
            </w:r>
          </w:p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Проектні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143 157,00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135</w:t>
            </w:r>
            <w:r>
              <w:rPr>
                <w:b/>
                <w:i/>
                <w:sz w:val="22"/>
                <w:szCs w:val="24"/>
                <w:lang w:eastAsia="ar-SA"/>
              </w:rPr>
              <w:t> </w:t>
            </w:r>
            <w:r w:rsidRPr="00992683">
              <w:rPr>
                <w:b/>
                <w:i/>
                <w:sz w:val="22"/>
                <w:szCs w:val="24"/>
                <w:lang w:eastAsia="ar-SA"/>
              </w:rPr>
              <w:t>456</w:t>
            </w:r>
            <w:r>
              <w:rPr>
                <w:b/>
                <w:i/>
                <w:sz w:val="22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7 701,00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</w:tcPr>
          <w:p w:rsidR="00403C2B" w:rsidRPr="00992683" w:rsidRDefault="00403C2B" w:rsidP="00766AA8">
            <w:pPr>
              <w:suppressAutoHyphens/>
              <w:snapToGrid w:val="0"/>
              <w:jc w:val="right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 xml:space="preserve">Разом 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143 157,00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135 456,00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7 701,00</w:t>
            </w:r>
          </w:p>
        </w:tc>
      </w:tr>
      <w:tr w:rsidR="00403C2B" w:rsidRPr="00992683" w:rsidTr="00766AA8">
        <w:trPr>
          <w:trHeight w:hRule="exact" w:val="779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2.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Демонтажні роботи</w:t>
            </w:r>
          </w:p>
        </w:tc>
        <w:tc>
          <w:tcPr>
            <w:tcW w:w="1559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868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47 867,00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45 292,00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2 575,00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</w:tcPr>
          <w:p w:rsidR="00403C2B" w:rsidRPr="00992683" w:rsidRDefault="00403C2B" w:rsidP="00766AA8">
            <w:pPr>
              <w:suppressAutoHyphens/>
              <w:snapToGrid w:val="0"/>
              <w:jc w:val="right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 xml:space="preserve">Разом 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47 867,00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45 292,00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>
              <w:rPr>
                <w:b/>
                <w:i/>
                <w:sz w:val="22"/>
                <w:szCs w:val="24"/>
                <w:lang w:eastAsia="ar-SA"/>
              </w:rPr>
              <w:t>2 575,00</w:t>
            </w:r>
          </w:p>
        </w:tc>
      </w:tr>
      <w:tr w:rsidR="00403C2B" w:rsidRPr="00992683" w:rsidTr="00766AA8">
        <w:trPr>
          <w:trHeight w:hRule="exact" w:val="767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3.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Улаштування квітників</w:t>
            </w:r>
          </w:p>
        </w:tc>
        <w:tc>
          <w:tcPr>
            <w:tcW w:w="1559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</w:tr>
      <w:tr w:rsidR="00403C2B" w:rsidRPr="00992683" w:rsidTr="00766AA8">
        <w:trPr>
          <w:trHeight w:hRule="exact" w:val="862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3.1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Земляні роботи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10 186,00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9 638,00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548,00</w:t>
            </w:r>
          </w:p>
        </w:tc>
      </w:tr>
      <w:tr w:rsidR="00403C2B" w:rsidRPr="00992683" w:rsidTr="00766AA8">
        <w:trPr>
          <w:trHeight w:hRule="exact" w:val="840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3.2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Залізобетонні роботи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145 786,00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>
              <w:rPr>
                <w:i/>
                <w:sz w:val="22"/>
                <w:szCs w:val="24"/>
                <w:lang w:eastAsia="ar-SA"/>
              </w:rPr>
              <w:t>137 944,00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>
              <w:rPr>
                <w:i/>
                <w:sz w:val="22"/>
                <w:szCs w:val="24"/>
                <w:lang w:eastAsia="ar-SA"/>
              </w:rPr>
              <w:t>7 842,00</w:t>
            </w:r>
          </w:p>
        </w:tc>
      </w:tr>
      <w:tr w:rsidR="00403C2B" w:rsidRPr="00992683" w:rsidTr="00766AA8">
        <w:trPr>
          <w:trHeight w:hRule="exact" w:val="840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3.3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Опорядження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81,25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36 861,00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>
              <w:rPr>
                <w:i/>
                <w:sz w:val="22"/>
                <w:szCs w:val="24"/>
                <w:lang w:eastAsia="ar-SA"/>
              </w:rPr>
              <w:t>34 878,00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>
              <w:rPr>
                <w:i/>
                <w:sz w:val="22"/>
                <w:szCs w:val="24"/>
                <w:lang w:eastAsia="ar-SA"/>
              </w:rPr>
              <w:t>1 983,00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192 833,00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182 460,00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10 373,00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4.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Улаштування тротуарів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1298,86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</w:tr>
      <w:tr w:rsidR="00403C2B" w:rsidRPr="00992683" w:rsidTr="00766AA8">
        <w:trPr>
          <w:trHeight w:hRule="exact" w:val="719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4.1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Щебінь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матеріалів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281,6 м3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599,28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168 778,00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159 699,00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9 079,00</w:t>
            </w:r>
          </w:p>
        </w:tc>
      </w:tr>
      <w:tr w:rsidR="00403C2B" w:rsidRPr="00992683" w:rsidTr="00766AA8">
        <w:trPr>
          <w:trHeight w:hRule="exact" w:val="701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4.2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Пісок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матеріалів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53,87 м3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487,10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26 240,00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24 829,00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1 411,00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4.3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Цемент М-400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матеріалів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28,73 т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1 957,40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56 236,00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53 211,00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3 025,00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4.4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Плита тротуарна фігурна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матеріалів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1298,86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125,82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163 423,00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154 632,00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8 791,00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lastRenderedPageBreak/>
              <w:t>4.5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Улаштування тротуарів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1298,86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217 928,00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206 206,00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11 722,00</w:t>
            </w:r>
          </w:p>
        </w:tc>
      </w:tr>
      <w:tr w:rsidR="00403C2B" w:rsidRPr="00C50CD7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632 605,00</w:t>
            </w:r>
          </w:p>
        </w:tc>
        <w:tc>
          <w:tcPr>
            <w:tcW w:w="141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  <w:r>
              <w:rPr>
                <w:sz w:val="22"/>
                <w:szCs w:val="24"/>
                <w:lang w:eastAsia="ar-SA"/>
              </w:rPr>
              <w:t>598 577,00</w:t>
            </w:r>
          </w:p>
        </w:tc>
        <w:tc>
          <w:tcPr>
            <w:tcW w:w="155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  <w:r>
              <w:rPr>
                <w:sz w:val="22"/>
                <w:szCs w:val="24"/>
                <w:lang w:eastAsia="ar-SA"/>
              </w:rPr>
              <w:t>34 028,00</w:t>
            </w:r>
          </w:p>
        </w:tc>
      </w:tr>
      <w:tr w:rsidR="00403C2B" w:rsidRPr="00C50CD7" w:rsidTr="00766AA8">
        <w:trPr>
          <w:trHeight w:hRule="exact" w:val="927"/>
        </w:trPr>
        <w:tc>
          <w:tcPr>
            <w:tcW w:w="568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5.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 xml:space="preserve">Придбання </w:t>
            </w:r>
            <w:proofErr w:type="spellStart"/>
            <w:r w:rsidRPr="00C50CD7">
              <w:rPr>
                <w:b/>
                <w:i/>
                <w:sz w:val="22"/>
                <w:szCs w:val="24"/>
                <w:lang w:eastAsia="ar-SA"/>
              </w:rPr>
              <w:t>МАФ</w:t>
            </w:r>
            <w:proofErr w:type="spellEnd"/>
          </w:p>
        </w:tc>
        <w:tc>
          <w:tcPr>
            <w:tcW w:w="155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03C2B" w:rsidRPr="00992683" w:rsidTr="00766AA8">
        <w:trPr>
          <w:trHeight w:hRule="exact" w:val="535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5.1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Лавка «Рапсодія»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2 920,00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29 200,00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27 629,00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1 571,00</w:t>
            </w:r>
          </w:p>
        </w:tc>
      </w:tr>
      <w:tr w:rsidR="00403C2B" w:rsidRPr="00992683" w:rsidTr="00766AA8">
        <w:trPr>
          <w:trHeight w:hRule="exact" w:val="713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5.2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Лавка навколо дерева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1 980,00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7 920,00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7 494,00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426,00</w:t>
            </w:r>
          </w:p>
        </w:tc>
      </w:tr>
      <w:tr w:rsidR="00403C2B" w:rsidRPr="00992683" w:rsidTr="00766AA8">
        <w:trPr>
          <w:trHeight w:hRule="exact" w:val="1134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5.3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Урна двоопорна стаціонарна «Дельта»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700,00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15 400,00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14 572,00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828,00</w:t>
            </w:r>
          </w:p>
        </w:tc>
      </w:tr>
      <w:tr w:rsidR="00403C2B" w:rsidRPr="00992683" w:rsidTr="00766AA8">
        <w:trPr>
          <w:trHeight w:hRule="exact" w:val="603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5.4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proofErr w:type="spellStart"/>
            <w:r w:rsidRPr="00992683">
              <w:rPr>
                <w:i/>
                <w:sz w:val="22"/>
                <w:szCs w:val="24"/>
                <w:lang w:eastAsia="ar-SA"/>
              </w:rPr>
              <w:t>Велопарковка</w:t>
            </w:r>
            <w:proofErr w:type="spellEnd"/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2 330,00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2 330,00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2 205,00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125,00</w:t>
            </w:r>
          </w:p>
        </w:tc>
      </w:tr>
      <w:tr w:rsidR="00403C2B" w:rsidRPr="00992683" w:rsidTr="00766AA8">
        <w:trPr>
          <w:trHeight w:hRule="exact" w:val="711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5.5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Лавка навколо дерева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3 750,00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3 750,00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3 548,00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202,00</w:t>
            </w:r>
          </w:p>
        </w:tc>
      </w:tr>
      <w:tr w:rsidR="00403C2B" w:rsidRPr="00992683" w:rsidTr="00766AA8">
        <w:trPr>
          <w:trHeight w:hRule="exact" w:val="659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5.6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Лавка паркова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Закупівля обладнання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30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2 666 ,67</w:t>
            </w: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80 000,00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75 697,00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4 303,00</w:t>
            </w:r>
          </w:p>
        </w:tc>
      </w:tr>
      <w:tr w:rsidR="00403C2B" w:rsidRPr="00992683" w:rsidTr="00766AA8">
        <w:trPr>
          <w:trHeight w:hRule="exact" w:val="1414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5.7</w:t>
            </w:r>
          </w:p>
        </w:tc>
        <w:tc>
          <w:tcPr>
            <w:tcW w:w="1701" w:type="dxa"/>
            <w:gridSpan w:val="2"/>
          </w:tcPr>
          <w:p w:rsidR="00403C2B" w:rsidRPr="00992683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Транспортні та заготівельно-складські витрати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Послуги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5 444,00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5 151,00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992683">
              <w:rPr>
                <w:i/>
                <w:sz w:val="22"/>
                <w:szCs w:val="24"/>
                <w:lang w:eastAsia="ar-SA"/>
              </w:rPr>
              <w:t>293,00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144 044,00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136 296,00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7 748,00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6.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 xml:space="preserve">Монтаж </w:t>
            </w:r>
            <w:proofErr w:type="spellStart"/>
            <w:r w:rsidRPr="00992683">
              <w:rPr>
                <w:b/>
                <w:i/>
                <w:sz w:val="22"/>
                <w:szCs w:val="24"/>
                <w:lang w:eastAsia="ar-SA"/>
              </w:rPr>
              <w:t>МАФ</w:t>
            </w:r>
            <w:proofErr w:type="spellEnd"/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 xml:space="preserve">68 </w:t>
            </w:r>
            <w:proofErr w:type="spellStart"/>
            <w:r w:rsidRPr="00992683">
              <w:rPr>
                <w:b/>
                <w:i/>
                <w:sz w:val="22"/>
                <w:szCs w:val="24"/>
                <w:lang w:eastAsia="ar-SA"/>
              </w:rPr>
              <w:t>оди</w:t>
            </w:r>
            <w:r>
              <w:rPr>
                <w:b/>
                <w:i/>
                <w:sz w:val="22"/>
                <w:szCs w:val="24"/>
                <w:lang w:eastAsia="ar-SA"/>
              </w:rPr>
              <w:t>-</w:t>
            </w:r>
            <w:r w:rsidRPr="00992683">
              <w:rPr>
                <w:b/>
                <w:i/>
                <w:sz w:val="22"/>
                <w:szCs w:val="24"/>
                <w:lang w:eastAsia="ar-SA"/>
              </w:rPr>
              <w:t>ниць</w:t>
            </w:r>
            <w:proofErr w:type="spellEnd"/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15 533,00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14 697,00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836,00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15 533,00</w:t>
            </w:r>
          </w:p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14 697,00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836,00</w:t>
            </w:r>
          </w:p>
        </w:tc>
      </w:tr>
      <w:tr w:rsidR="00403C2B" w:rsidRPr="00992683" w:rsidTr="00766AA8">
        <w:trPr>
          <w:trHeight w:hRule="exact" w:val="927"/>
        </w:trPr>
        <w:tc>
          <w:tcPr>
            <w:tcW w:w="568" w:type="dxa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7.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Озеленення території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Будівельно-монтажні роботи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720 м2</w:t>
            </w: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5 661,00</w:t>
            </w: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5 356,00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305,00</w:t>
            </w:r>
          </w:p>
        </w:tc>
      </w:tr>
      <w:tr w:rsidR="00403C2B" w:rsidRPr="00992683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992683">
              <w:rPr>
                <w:b/>
                <w:i/>
                <w:sz w:val="22"/>
                <w:szCs w:val="24"/>
                <w:lang w:eastAsia="ar-SA"/>
              </w:rPr>
              <w:t>5 661,00</w:t>
            </w:r>
          </w:p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5 356,00</w:t>
            </w:r>
          </w:p>
        </w:tc>
        <w:tc>
          <w:tcPr>
            <w:tcW w:w="1559" w:type="dxa"/>
            <w:vAlign w:val="center"/>
          </w:tcPr>
          <w:p w:rsidR="00403C2B" w:rsidRPr="00992683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992683">
              <w:rPr>
                <w:b/>
                <w:sz w:val="22"/>
                <w:szCs w:val="24"/>
                <w:lang w:eastAsia="ar-SA"/>
              </w:rPr>
              <w:t>305,00</w:t>
            </w:r>
          </w:p>
        </w:tc>
      </w:tr>
      <w:tr w:rsidR="00403C2B" w:rsidRPr="00C50CD7" w:rsidTr="00766AA8">
        <w:trPr>
          <w:trHeight w:hRule="exact" w:val="602"/>
        </w:trPr>
        <w:tc>
          <w:tcPr>
            <w:tcW w:w="568" w:type="dxa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8.</w:t>
            </w:r>
          </w:p>
        </w:tc>
        <w:tc>
          <w:tcPr>
            <w:tcW w:w="1701" w:type="dxa"/>
            <w:gridSpan w:val="2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C50CD7">
              <w:rPr>
                <w:b/>
                <w:i/>
                <w:sz w:val="22"/>
                <w:szCs w:val="24"/>
                <w:lang w:eastAsia="ar-SA"/>
              </w:rPr>
              <w:t>Адміністративні витрати</w:t>
            </w:r>
          </w:p>
        </w:tc>
        <w:tc>
          <w:tcPr>
            <w:tcW w:w="155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403C2B" w:rsidRPr="00C50CD7" w:rsidRDefault="00403C2B" w:rsidP="00766AA8">
            <w:pPr>
              <w:suppressAutoHyphens/>
              <w:snapToGrid w:val="0"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03C2B" w:rsidRPr="005E4740" w:rsidTr="00766AA8">
        <w:trPr>
          <w:trHeight w:hRule="exact" w:val="1847"/>
        </w:trPr>
        <w:tc>
          <w:tcPr>
            <w:tcW w:w="568" w:type="dxa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8.1</w:t>
            </w:r>
          </w:p>
        </w:tc>
        <w:tc>
          <w:tcPr>
            <w:tcW w:w="1701" w:type="dxa"/>
            <w:gridSpan w:val="2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Утримання служби замовника, у т.ч. технічний нагляд, процедура закупівлі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proofErr w:type="spellStart"/>
            <w:r w:rsidRPr="005E4740">
              <w:rPr>
                <w:i/>
                <w:sz w:val="22"/>
                <w:szCs w:val="24"/>
                <w:lang w:eastAsia="ar-SA"/>
              </w:rPr>
              <w:t>Адміністра-тивні</w:t>
            </w:r>
            <w:proofErr w:type="spellEnd"/>
            <w:r w:rsidRPr="005E4740">
              <w:rPr>
                <w:i/>
                <w:sz w:val="22"/>
                <w:szCs w:val="24"/>
                <w:lang w:eastAsia="ar-SA"/>
              </w:rPr>
              <w:t xml:space="preserve"> витрати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31 572,00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29 874,00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1 698,00</w:t>
            </w:r>
          </w:p>
        </w:tc>
      </w:tr>
      <w:tr w:rsidR="00403C2B" w:rsidRPr="005E4740" w:rsidTr="00766AA8">
        <w:trPr>
          <w:trHeight w:hRule="exact" w:val="860"/>
        </w:trPr>
        <w:tc>
          <w:tcPr>
            <w:tcW w:w="568" w:type="dxa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8.2</w:t>
            </w:r>
          </w:p>
        </w:tc>
        <w:tc>
          <w:tcPr>
            <w:tcW w:w="1701" w:type="dxa"/>
            <w:gridSpan w:val="2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Адміністративні витрати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proofErr w:type="spellStart"/>
            <w:r w:rsidRPr="005E4740">
              <w:rPr>
                <w:i/>
                <w:sz w:val="22"/>
                <w:szCs w:val="24"/>
                <w:lang w:eastAsia="ar-SA"/>
              </w:rPr>
              <w:t>Адміністра-тивні</w:t>
            </w:r>
            <w:proofErr w:type="spellEnd"/>
            <w:r w:rsidRPr="005E4740">
              <w:rPr>
                <w:i/>
                <w:sz w:val="22"/>
                <w:szCs w:val="24"/>
                <w:lang w:eastAsia="ar-SA"/>
              </w:rPr>
              <w:t xml:space="preserve"> витрати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6 156,00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5 825,00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331,00</w:t>
            </w:r>
          </w:p>
        </w:tc>
      </w:tr>
      <w:tr w:rsidR="00403C2B" w:rsidRPr="005E4740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Разом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37 728,00</w:t>
            </w:r>
          </w:p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35 699,00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2 029,00</w:t>
            </w:r>
          </w:p>
        </w:tc>
      </w:tr>
      <w:tr w:rsidR="00403C2B" w:rsidRPr="005E4740" w:rsidTr="00766AA8">
        <w:trPr>
          <w:trHeight w:hRule="exact" w:val="493"/>
        </w:trPr>
        <w:tc>
          <w:tcPr>
            <w:tcW w:w="568" w:type="dxa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9.</w:t>
            </w:r>
          </w:p>
        </w:tc>
        <w:tc>
          <w:tcPr>
            <w:tcW w:w="1701" w:type="dxa"/>
            <w:gridSpan w:val="2"/>
          </w:tcPr>
          <w:p w:rsidR="00403C2B" w:rsidRPr="005E4740" w:rsidRDefault="00403C2B" w:rsidP="00766AA8">
            <w:pPr>
              <w:suppressAutoHyphens/>
              <w:snapToGrid w:val="0"/>
              <w:jc w:val="both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Кошторисний прибуток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13 562,00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12 833,00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729,00</w:t>
            </w:r>
          </w:p>
        </w:tc>
      </w:tr>
      <w:tr w:rsidR="00403C2B" w:rsidRPr="005E4740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lastRenderedPageBreak/>
              <w:t>Разом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13 562,00</w:t>
            </w:r>
          </w:p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12 833,00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729,00</w:t>
            </w:r>
          </w:p>
        </w:tc>
      </w:tr>
      <w:tr w:rsidR="00403C2B" w:rsidRPr="005E4740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Всього по кошторису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1 232 990,00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1 166 666,00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66 324,00</w:t>
            </w:r>
          </w:p>
        </w:tc>
      </w:tr>
      <w:tr w:rsidR="00403C2B" w:rsidRPr="005E4740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ПДВ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  <w:r w:rsidRPr="005E4740">
              <w:rPr>
                <w:b/>
                <w:i/>
                <w:sz w:val="22"/>
                <w:szCs w:val="24"/>
                <w:lang w:eastAsia="ar-SA"/>
              </w:rPr>
              <w:t>246 598,00</w:t>
            </w:r>
          </w:p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i/>
                <w:sz w:val="22"/>
                <w:szCs w:val="24"/>
                <w:lang w:eastAsia="ar-SA"/>
              </w:rPr>
            </w:pP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233 334,00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13 264,00</w:t>
            </w:r>
          </w:p>
        </w:tc>
      </w:tr>
      <w:tr w:rsidR="00403C2B" w:rsidRPr="005E4740" w:rsidTr="00766AA8">
        <w:trPr>
          <w:trHeight w:hRule="exact" w:val="360"/>
        </w:trPr>
        <w:tc>
          <w:tcPr>
            <w:tcW w:w="3828" w:type="dxa"/>
            <w:gridSpan w:val="4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Всього по проекту</w:t>
            </w:r>
          </w:p>
        </w:tc>
        <w:tc>
          <w:tcPr>
            <w:tcW w:w="992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  <w:tc>
          <w:tcPr>
            <w:tcW w:w="1700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1 479 588,00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1 400000,00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b/>
                <w:sz w:val="22"/>
                <w:szCs w:val="24"/>
                <w:lang w:eastAsia="ar-SA"/>
              </w:rPr>
            </w:pPr>
            <w:r w:rsidRPr="005E4740">
              <w:rPr>
                <w:b/>
                <w:sz w:val="22"/>
                <w:szCs w:val="24"/>
                <w:lang w:eastAsia="ar-SA"/>
              </w:rPr>
              <w:t>79 588,00</w:t>
            </w:r>
          </w:p>
        </w:tc>
      </w:tr>
      <w:tr w:rsidR="00403C2B" w:rsidRPr="005E4740" w:rsidTr="00766AA8">
        <w:trPr>
          <w:trHeight w:hRule="exact" w:val="727"/>
        </w:trPr>
        <w:tc>
          <w:tcPr>
            <w:tcW w:w="1276" w:type="dxa"/>
            <w:gridSpan w:val="2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rPr>
                <w:i/>
                <w:sz w:val="22"/>
                <w:szCs w:val="24"/>
                <w:lang w:eastAsia="ar-SA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Питома вага витрат  до загального бюджету проекту, %</w:t>
            </w:r>
          </w:p>
        </w:tc>
        <w:tc>
          <w:tcPr>
            <w:tcW w:w="141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94,62</w:t>
            </w:r>
          </w:p>
        </w:tc>
        <w:tc>
          <w:tcPr>
            <w:tcW w:w="1559" w:type="dxa"/>
            <w:vAlign w:val="center"/>
          </w:tcPr>
          <w:p w:rsidR="00403C2B" w:rsidRPr="005E4740" w:rsidRDefault="00403C2B" w:rsidP="00766AA8">
            <w:pPr>
              <w:suppressAutoHyphens/>
              <w:snapToGrid w:val="0"/>
              <w:jc w:val="center"/>
              <w:rPr>
                <w:i/>
                <w:sz w:val="22"/>
                <w:szCs w:val="24"/>
                <w:lang w:eastAsia="ar-SA"/>
              </w:rPr>
            </w:pPr>
            <w:r w:rsidRPr="005E4740">
              <w:rPr>
                <w:i/>
                <w:sz w:val="22"/>
                <w:szCs w:val="24"/>
                <w:lang w:eastAsia="ar-SA"/>
              </w:rPr>
              <w:t>5,38</w:t>
            </w:r>
          </w:p>
        </w:tc>
      </w:tr>
    </w:tbl>
    <w:p w:rsidR="00403C2B" w:rsidRPr="00D80A9D" w:rsidRDefault="00403C2B" w:rsidP="00403C2B">
      <w:pPr>
        <w:pStyle w:val="a3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403C2B" w:rsidRPr="00D80A9D" w:rsidRDefault="00403C2B" w:rsidP="00403C2B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</w:t>
      </w:r>
      <w:proofErr w:type="spellStart"/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>середньо-статистичного</w:t>
      </w:r>
      <w:proofErr w:type="spellEnd"/>
      <w:r w:rsidRPr="00D80A9D">
        <w:rPr>
          <w:rFonts w:ascii="Times New Roman" w:eastAsia="Times New Roman" w:hAnsi="Times New Roman"/>
          <w:sz w:val="24"/>
          <w:szCs w:val="24"/>
          <w:lang w:val="uk-UA" w:eastAsia="ar-SA"/>
        </w:rPr>
        <w:t xml:space="preserve"> розміру.</w:t>
      </w:r>
    </w:p>
    <w:p w:rsidR="00403C2B" w:rsidRPr="00D80A9D" w:rsidRDefault="00403C2B" w:rsidP="00403C2B">
      <w:pPr>
        <w:suppressAutoHyphens/>
        <w:jc w:val="center"/>
        <w:rPr>
          <w:szCs w:val="28"/>
          <w:lang w:eastAsia="ar-SA"/>
        </w:rPr>
      </w:pPr>
    </w:p>
    <w:p w:rsidR="00403C2B" w:rsidRPr="00D80A9D" w:rsidRDefault="00403C2B" w:rsidP="00403C2B">
      <w:pPr>
        <w:suppressAutoHyphens/>
        <w:jc w:val="right"/>
        <w:rPr>
          <w:sz w:val="16"/>
          <w:szCs w:val="16"/>
          <w:lang w:eastAsia="ar-SA"/>
        </w:rPr>
      </w:pPr>
    </w:p>
    <w:p w:rsidR="00403C2B" w:rsidRPr="00D80A9D" w:rsidRDefault="00403C2B" w:rsidP="00403C2B">
      <w:pPr>
        <w:suppressAutoHyphens/>
        <w:jc w:val="right"/>
        <w:rPr>
          <w:i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900"/>
        <w:gridCol w:w="1050"/>
        <w:gridCol w:w="1470"/>
        <w:gridCol w:w="720"/>
        <w:gridCol w:w="3060"/>
      </w:tblGrid>
      <w:tr w:rsidR="00403C2B" w:rsidRPr="00D80A9D" w:rsidTr="00766AA8"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03C2B" w:rsidRPr="00387435" w:rsidRDefault="00403C2B" w:rsidP="00766AA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Голова правління-директор Благодійного фонду «Громадська ініціатива мешканців </w:t>
            </w:r>
            <w:proofErr w:type="spellStart"/>
            <w:r>
              <w:rPr>
                <w:lang w:eastAsia="ar-SA"/>
              </w:rPr>
              <w:t>Кривбасу</w:t>
            </w:r>
            <w:proofErr w:type="spellEnd"/>
            <w:r>
              <w:rPr>
                <w:lang w:eastAsia="ar-SA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szCs w:val="28"/>
                <w:lang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szCs w:val="28"/>
                <w:lang w:eastAsia="ar-SA"/>
              </w:rPr>
            </w:pPr>
            <w:proofErr w:type="spellStart"/>
            <w:r>
              <w:rPr>
                <w:szCs w:val="28"/>
                <w:lang w:eastAsia="ar-SA"/>
              </w:rPr>
              <w:t>Соколовський</w:t>
            </w:r>
            <w:proofErr w:type="spellEnd"/>
            <w:r>
              <w:rPr>
                <w:szCs w:val="28"/>
                <w:lang w:eastAsia="ar-SA"/>
              </w:rPr>
              <w:t xml:space="preserve"> С.В.</w:t>
            </w:r>
          </w:p>
        </w:tc>
      </w:tr>
      <w:tr w:rsidR="00403C2B" w:rsidRPr="00D80A9D" w:rsidTr="00766AA8">
        <w:tc>
          <w:tcPr>
            <w:tcW w:w="244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80A9D">
              <w:rPr>
                <w:i/>
                <w:sz w:val="24"/>
                <w:szCs w:val="24"/>
                <w:lang w:eastAsia="ar-SA"/>
              </w:rPr>
              <w:t>Автор проекту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80A9D">
              <w:rPr>
                <w:i/>
                <w:sz w:val="24"/>
                <w:szCs w:val="24"/>
                <w:lang w:eastAsia="ar-SA"/>
              </w:rPr>
              <w:t>підпис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80A9D">
              <w:rPr>
                <w:i/>
                <w:sz w:val="24"/>
                <w:szCs w:val="24"/>
                <w:lang w:eastAsia="ar-SA"/>
              </w:rPr>
              <w:t>ініціал, прізвище</w:t>
            </w:r>
          </w:p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403C2B" w:rsidRPr="00D80A9D" w:rsidTr="00766AA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  <w:r w:rsidRPr="00D80A9D">
              <w:rPr>
                <w:i/>
                <w:sz w:val="24"/>
                <w:szCs w:val="24"/>
                <w:lang w:eastAsia="ar-SA"/>
              </w:rPr>
              <w:t>дата</w:t>
            </w:r>
          </w:p>
          <w:p w:rsidR="00403C2B" w:rsidRPr="00D80A9D" w:rsidRDefault="00403C2B" w:rsidP="00766AA8">
            <w:pPr>
              <w:suppressAutoHyphens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</w:tbl>
    <w:p w:rsidR="00403C2B" w:rsidRPr="00D80A9D" w:rsidRDefault="00403C2B" w:rsidP="00403C2B">
      <w:pPr>
        <w:suppressAutoHyphens/>
        <w:jc w:val="both"/>
        <w:rPr>
          <w:i/>
          <w:szCs w:val="28"/>
          <w:lang w:eastAsia="ar-SA"/>
        </w:rPr>
      </w:pPr>
    </w:p>
    <w:p w:rsidR="00403C2B" w:rsidRPr="00D80A9D" w:rsidRDefault="00403C2B" w:rsidP="00403C2B">
      <w:pPr>
        <w:suppressAutoHyphens/>
        <w:snapToGrid w:val="0"/>
        <w:jc w:val="center"/>
        <w:rPr>
          <w:b/>
          <w:szCs w:val="28"/>
          <w:lang w:eastAsia="ar-SA"/>
        </w:rPr>
      </w:pPr>
    </w:p>
    <w:p w:rsidR="00403C2B" w:rsidRDefault="00403C2B" w:rsidP="00403C2B">
      <w:pPr>
        <w:pStyle w:val="normal"/>
        <w:widowControl w:val="0"/>
        <w:spacing w:line="276" w:lineRule="auto"/>
        <w:rPr>
          <w:sz w:val="28"/>
          <w:szCs w:val="28"/>
        </w:rPr>
        <w:sectPr w:rsidR="00403C2B" w:rsidSect="00403C2B">
          <w:pgSz w:w="11906" w:h="16838"/>
          <w:pgMar w:top="850" w:right="850" w:bottom="850" w:left="1417" w:header="0" w:footer="720" w:gutter="0"/>
          <w:cols w:space="720"/>
        </w:sectPr>
      </w:pPr>
      <w:r>
        <w:br w:type="page"/>
      </w:r>
    </w:p>
    <w:p w:rsidR="00C22550" w:rsidRDefault="00C22550"/>
    <w:sectPr w:rsidR="00C22550" w:rsidSect="00C22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C2B"/>
    <w:rsid w:val="00400288"/>
    <w:rsid w:val="00403C2B"/>
    <w:rsid w:val="00C2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03C2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ru-RU"/>
    </w:rPr>
  </w:style>
  <w:style w:type="paragraph" w:styleId="a3">
    <w:name w:val="List Paragraph"/>
    <w:basedOn w:val="a"/>
    <w:qFormat/>
    <w:rsid w:val="00403C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491</Words>
  <Characters>2799</Characters>
  <Application>Microsoft Office Word</Application>
  <DocSecurity>0</DocSecurity>
  <Lines>23</Lines>
  <Paragraphs>6</Paragraphs>
  <ScaleCrop>false</ScaleCrop>
  <Company>Grizli777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2017-10-12T06:45:00Z</dcterms:created>
  <dcterms:modified xsi:type="dcterms:W3CDTF">2017-10-12T06:50:00Z</dcterms:modified>
</cp:coreProperties>
</file>