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3B" w:rsidRDefault="00AB3E3B" w:rsidP="00AB3E3B">
      <w:pPr>
        <w:jc w:val="center"/>
        <w:rPr>
          <w:b/>
          <w:sz w:val="80"/>
          <w:szCs w:val="80"/>
        </w:rPr>
      </w:pPr>
    </w:p>
    <w:p w:rsidR="00AB3E3B" w:rsidRDefault="00AB3E3B" w:rsidP="00AB3E3B">
      <w:pPr>
        <w:jc w:val="center"/>
        <w:rPr>
          <w:b/>
          <w:sz w:val="80"/>
          <w:szCs w:val="80"/>
        </w:rPr>
      </w:pPr>
    </w:p>
    <w:p w:rsidR="00AB3E3B" w:rsidRDefault="00AB3E3B" w:rsidP="00AB3E3B">
      <w:pPr>
        <w:jc w:val="center"/>
        <w:rPr>
          <w:b/>
          <w:sz w:val="80"/>
          <w:szCs w:val="80"/>
        </w:rPr>
      </w:pPr>
    </w:p>
    <w:p w:rsidR="00AB3E3B" w:rsidRDefault="00AB3E3B" w:rsidP="00AB3E3B">
      <w:pPr>
        <w:jc w:val="center"/>
        <w:rPr>
          <w:b/>
          <w:sz w:val="80"/>
          <w:szCs w:val="80"/>
        </w:rPr>
      </w:pPr>
      <w:r w:rsidRPr="00106F1B">
        <w:rPr>
          <w:b/>
          <w:sz w:val="80"/>
          <w:szCs w:val="80"/>
        </w:rPr>
        <w:t>ПРОЕКТ</w:t>
      </w:r>
    </w:p>
    <w:p w:rsidR="00AB3E3B" w:rsidRPr="00252556" w:rsidRDefault="00AB3E3B" w:rsidP="00AB3E3B">
      <w:pPr>
        <w:ind w:hanging="709"/>
        <w:jc w:val="both"/>
        <w:rPr>
          <w:b/>
          <w:sz w:val="80"/>
          <w:szCs w:val="80"/>
        </w:rPr>
      </w:pPr>
      <w:r>
        <w:rPr>
          <w:b/>
          <w:color w:val="000000"/>
          <w:sz w:val="64"/>
          <w:szCs w:val="64"/>
        </w:rPr>
        <w:t xml:space="preserve">    </w:t>
      </w:r>
      <w:r w:rsidRPr="00252556">
        <w:rPr>
          <w:b/>
          <w:color w:val="000000"/>
          <w:sz w:val="64"/>
          <w:szCs w:val="64"/>
        </w:rPr>
        <w:t xml:space="preserve">«Перший </w:t>
      </w:r>
      <w:r>
        <w:rPr>
          <w:b/>
          <w:color w:val="000000"/>
          <w:sz w:val="64"/>
          <w:szCs w:val="64"/>
        </w:rPr>
        <w:t>крок разом</w:t>
      </w:r>
      <w:r w:rsidRPr="00252556">
        <w:rPr>
          <w:b/>
          <w:color w:val="000000"/>
          <w:sz w:val="64"/>
          <w:szCs w:val="64"/>
        </w:rPr>
        <w:t xml:space="preserve"> з </w:t>
      </w:r>
      <w:r w:rsidRPr="00252556">
        <w:rPr>
          <w:b/>
          <w:color w:val="000000"/>
          <w:sz w:val="64"/>
          <w:szCs w:val="64"/>
          <w:lang w:val="en-US"/>
        </w:rPr>
        <w:t>Red</w:t>
      </w:r>
      <w:r w:rsidRPr="00252556">
        <w:rPr>
          <w:b/>
          <w:color w:val="000000"/>
          <w:sz w:val="64"/>
          <w:szCs w:val="64"/>
          <w:lang w:val="ru-RU"/>
        </w:rPr>
        <w:t xml:space="preserve"> </w:t>
      </w:r>
      <w:r w:rsidRPr="00252556">
        <w:rPr>
          <w:b/>
          <w:color w:val="000000"/>
          <w:sz w:val="64"/>
          <w:szCs w:val="64"/>
          <w:lang w:val="en-US"/>
        </w:rPr>
        <w:t>Rock</w:t>
      </w:r>
      <w:r w:rsidRPr="00252556">
        <w:rPr>
          <w:b/>
          <w:color w:val="000000"/>
          <w:sz w:val="64"/>
          <w:szCs w:val="64"/>
        </w:rPr>
        <w:t>»</w:t>
      </w:r>
    </w:p>
    <w:p w:rsidR="00AB3E3B" w:rsidRPr="00252556" w:rsidRDefault="00AB3E3B" w:rsidP="00AB3E3B">
      <w:pPr>
        <w:jc w:val="center"/>
        <w:rPr>
          <w:sz w:val="64"/>
          <w:szCs w:val="64"/>
        </w:rPr>
      </w:pPr>
      <w:r w:rsidRPr="00252556">
        <w:rPr>
          <w:b/>
          <w:color w:val="000000"/>
          <w:sz w:val="64"/>
          <w:szCs w:val="64"/>
        </w:rPr>
        <w:t>(облаштування спортивного майданчика ЗОШ № 12 на вулиці Алмазна, 3 )</w:t>
      </w:r>
    </w:p>
    <w:p w:rsidR="00AB3E3B" w:rsidRPr="00106F1B" w:rsidRDefault="00AB3E3B" w:rsidP="00AB3E3B">
      <w:pPr>
        <w:jc w:val="center"/>
        <w:rPr>
          <w:sz w:val="32"/>
          <w:szCs w:val="32"/>
        </w:rPr>
      </w:pPr>
    </w:p>
    <w:p w:rsidR="00AB3E3B" w:rsidRDefault="00AB3E3B" w:rsidP="00AB3E3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участі в конкурсі </w:t>
      </w:r>
      <w:proofErr w:type="spellStart"/>
      <w:r>
        <w:rPr>
          <w:sz w:val="32"/>
          <w:szCs w:val="32"/>
        </w:rPr>
        <w:t>проє</w:t>
      </w:r>
      <w:r w:rsidRPr="00106F1B">
        <w:rPr>
          <w:sz w:val="32"/>
          <w:szCs w:val="32"/>
        </w:rPr>
        <w:t>ктів</w:t>
      </w:r>
      <w:proofErr w:type="spellEnd"/>
      <w:r w:rsidRPr="00106F1B">
        <w:rPr>
          <w:sz w:val="32"/>
          <w:szCs w:val="32"/>
        </w:rPr>
        <w:t xml:space="preserve"> місцевого розвитку</w:t>
      </w:r>
    </w:p>
    <w:p w:rsidR="00AB3E3B" w:rsidRPr="00106F1B" w:rsidRDefault="00AB3E3B" w:rsidP="00AB3E3B">
      <w:pPr>
        <w:jc w:val="center"/>
        <w:rPr>
          <w:sz w:val="32"/>
          <w:szCs w:val="32"/>
        </w:rPr>
      </w:pPr>
      <w:r w:rsidRPr="00106F1B">
        <w:rPr>
          <w:sz w:val="32"/>
          <w:szCs w:val="32"/>
        </w:rPr>
        <w:t xml:space="preserve"> «Громадський бюджет»</w:t>
      </w:r>
    </w:p>
    <w:p w:rsidR="00AB3E3B" w:rsidRDefault="00AB3E3B" w:rsidP="00AB3E3B">
      <w:pPr>
        <w:jc w:val="both"/>
        <w:rPr>
          <w:sz w:val="32"/>
          <w:szCs w:val="32"/>
        </w:rPr>
      </w:pPr>
    </w:p>
    <w:p w:rsidR="00AB3E3B" w:rsidRDefault="00AB3E3B" w:rsidP="00AB3E3B">
      <w:pPr>
        <w:spacing w:after="0"/>
        <w:jc w:val="both"/>
        <w:rPr>
          <w:sz w:val="32"/>
          <w:szCs w:val="32"/>
        </w:rPr>
      </w:pPr>
    </w:p>
    <w:p w:rsidR="00AB3E3B" w:rsidRPr="00252556" w:rsidRDefault="00AB3E3B" w:rsidP="00AB3E3B">
      <w:pPr>
        <w:spacing w:after="0"/>
        <w:jc w:val="both"/>
        <w:rPr>
          <w:b/>
          <w:i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</w:t>
      </w:r>
      <w:r w:rsidRPr="00252556">
        <w:rPr>
          <w:b/>
          <w:i/>
          <w:sz w:val="32"/>
          <w:szCs w:val="32"/>
        </w:rPr>
        <w:t xml:space="preserve">Автор </w:t>
      </w:r>
      <w:proofErr w:type="spellStart"/>
      <w:r w:rsidRPr="00252556">
        <w:rPr>
          <w:b/>
          <w:i/>
          <w:sz w:val="32"/>
          <w:szCs w:val="32"/>
        </w:rPr>
        <w:t>проєкту</w:t>
      </w:r>
      <w:proofErr w:type="spellEnd"/>
    </w:p>
    <w:p w:rsidR="00AB3E3B" w:rsidRPr="00252556" w:rsidRDefault="00AB3E3B" w:rsidP="00AB3E3B">
      <w:pPr>
        <w:spacing w:after="0"/>
        <w:jc w:val="both"/>
        <w:rPr>
          <w:b/>
          <w:i/>
        </w:rPr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  <w:t xml:space="preserve">           </w:t>
      </w:r>
      <w:proofErr w:type="spellStart"/>
      <w:r w:rsidRPr="00252556">
        <w:rPr>
          <w:b/>
          <w:i/>
          <w:color w:val="000000"/>
        </w:rPr>
        <w:t>Матухно</w:t>
      </w:r>
      <w:proofErr w:type="spellEnd"/>
      <w:r w:rsidRPr="00252556">
        <w:rPr>
          <w:b/>
          <w:i/>
          <w:color w:val="000000"/>
        </w:rPr>
        <w:t xml:space="preserve"> </w:t>
      </w:r>
      <w:proofErr w:type="spellStart"/>
      <w:r w:rsidRPr="00252556">
        <w:rPr>
          <w:b/>
          <w:i/>
          <w:color w:val="000000"/>
        </w:rPr>
        <w:t>Нікіта</w:t>
      </w:r>
      <w:proofErr w:type="spellEnd"/>
      <w:r w:rsidRPr="00252556">
        <w:rPr>
          <w:b/>
          <w:i/>
          <w:color w:val="000000"/>
        </w:rPr>
        <w:t xml:space="preserve"> Дмитрович</w:t>
      </w:r>
    </w:p>
    <w:p w:rsidR="00AB3E3B" w:rsidRPr="00252556" w:rsidRDefault="00AB3E3B" w:rsidP="00AB3E3B">
      <w:pPr>
        <w:spacing w:after="0"/>
        <w:rPr>
          <w:b/>
          <w:i/>
        </w:rPr>
      </w:pPr>
      <w:r w:rsidRPr="00252556">
        <w:rPr>
          <w:b/>
          <w:i/>
        </w:rPr>
        <w:tab/>
      </w:r>
      <w:r w:rsidRPr="00252556">
        <w:rPr>
          <w:b/>
          <w:i/>
        </w:rPr>
        <w:tab/>
      </w:r>
      <w:r w:rsidRPr="00252556">
        <w:rPr>
          <w:b/>
          <w:i/>
        </w:rPr>
        <w:tab/>
      </w:r>
      <w:r w:rsidRPr="00252556">
        <w:rPr>
          <w:b/>
          <w:i/>
        </w:rPr>
        <w:tab/>
      </w:r>
      <w:r w:rsidRPr="00252556">
        <w:rPr>
          <w:b/>
          <w:i/>
        </w:rPr>
        <w:tab/>
      </w:r>
      <w:r w:rsidRPr="00252556">
        <w:rPr>
          <w:b/>
          <w:i/>
        </w:rPr>
        <w:tab/>
      </w:r>
      <w:r w:rsidRPr="00252556">
        <w:rPr>
          <w:b/>
          <w:i/>
        </w:rPr>
        <w:tab/>
      </w:r>
      <w:r w:rsidRPr="00252556">
        <w:rPr>
          <w:b/>
          <w:i/>
        </w:rPr>
        <w:tab/>
      </w:r>
      <w:r w:rsidRPr="00252556">
        <w:rPr>
          <w:b/>
          <w:i/>
        </w:rPr>
        <w:tab/>
        <w:t xml:space="preserve">Співавтор </w:t>
      </w:r>
      <w:proofErr w:type="spellStart"/>
      <w:r w:rsidRPr="00252556">
        <w:rPr>
          <w:b/>
          <w:i/>
        </w:rPr>
        <w:t>проєкту</w:t>
      </w:r>
      <w:proofErr w:type="spellEnd"/>
    </w:p>
    <w:p w:rsidR="00AB3E3B" w:rsidRPr="00252556" w:rsidRDefault="00AB3E3B" w:rsidP="00AB3E3B">
      <w:pPr>
        <w:pBdr>
          <w:top w:val="nil"/>
          <w:left w:val="nil"/>
          <w:bottom w:val="nil"/>
          <w:right w:val="nil"/>
          <w:between w:val="nil"/>
        </w:pBdr>
        <w:tabs>
          <w:tab w:val="left" w:pos="-3544"/>
        </w:tabs>
        <w:spacing w:after="0" w:line="240" w:lineRule="auto"/>
        <w:rPr>
          <w:b/>
          <w:i/>
          <w:color w:val="000000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</w:t>
      </w:r>
      <w:r w:rsidRPr="00252556">
        <w:rPr>
          <w:b/>
          <w:i/>
        </w:rPr>
        <w:tab/>
      </w:r>
      <w:r w:rsidRPr="00252556">
        <w:rPr>
          <w:b/>
          <w:i/>
          <w:color w:val="000000"/>
        </w:rPr>
        <w:t>Юрченко Тарас Олександрович</w:t>
      </w:r>
    </w:p>
    <w:p w:rsidR="00AB3E3B" w:rsidRPr="00252556" w:rsidRDefault="00AB3E3B" w:rsidP="00AB3E3B">
      <w:pPr>
        <w:spacing w:after="0"/>
        <w:rPr>
          <w:b/>
          <w:i/>
          <w:sz w:val="32"/>
          <w:szCs w:val="32"/>
        </w:rPr>
      </w:pPr>
    </w:p>
    <w:p w:rsidR="00AB3E3B" w:rsidRDefault="00AB3E3B" w:rsidP="00AB3E3B">
      <w:pPr>
        <w:spacing w:after="0"/>
        <w:rPr>
          <w:sz w:val="32"/>
          <w:szCs w:val="32"/>
        </w:rPr>
      </w:pPr>
    </w:p>
    <w:p w:rsidR="00AB3E3B" w:rsidRDefault="00AB3E3B" w:rsidP="00AB3E3B">
      <w:pPr>
        <w:spacing w:after="0"/>
        <w:jc w:val="both"/>
        <w:rPr>
          <w:sz w:val="32"/>
          <w:szCs w:val="32"/>
        </w:rPr>
      </w:pPr>
    </w:p>
    <w:p w:rsidR="00AB3E3B" w:rsidRDefault="00AB3E3B" w:rsidP="00AB3E3B">
      <w:pPr>
        <w:jc w:val="center"/>
        <w:rPr>
          <w:sz w:val="32"/>
          <w:szCs w:val="32"/>
        </w:rPr>
      </w:pPr>
    </w:p>
    <w:p w:rsidR="00AB3E3B" w:rsidRPr="00106F1B" w:rsidRDefault="00AB3E3B" w:rsidP="00AB3E3B">
      <w:pPr>
        <w:spacing w:after="0"/>
        <w:jc w:val="center"/>
        <w:rPr>
          <w:sz w:val="32"/>
          <w:szCs w:val="32"/>
        </w:rPr>
      </w:pPr>
      <w:r w:rsidRPr="00106F1B">
        <w:rPr>
          <w:sz w:val="32"/>
          <w:szCs w:val="32"/>
        </w:rPr>
        <w:t>м. Кривий Ріг</w:t>
      </w:r>
    </w:p>
    <w:p w:rsidR="00AB3E3B" w:rsidRPr="00106F1B" w:rsidRDefault="00AB3E3B" w:rsidP="00AB3E3B">
      <w:pPr>
        <w:spacing w:after="0"/>
        <w:jc w:val="center"/>
        <w:rPr>
          <w:b/>
          <w:sz w:val="32"/>
          <w:szCs w:val="32"/>
        </w:rPr>
      </w:pPr>
      <w:r w:rsidRPr="00106F1B">
        <w:rPr>
          <w:sz w:val="32"/>
          <w:szCs w:val="32"/>
        </w:rPr>
        <w:t>20</w:t>
      </w:r>
      <w:r>
        <w:rPr>
          <w:sz w:val="32"/>
          <w:szCs w:val="32"/>
        </w:rPr>
        <w:t>20</w:t>
      </w:r>
      <w:r w:rsidRPr="00106F1B">
        <w:rPr>
          <w:sz w:val="32"/>
          <w:szCs w:val="32"/>
        </w:rPr>
        <w:t>р.</w:t>
      </w:r>
    </w:p>
    <w:p w:rsidR="00AB3E3B" w:rsidRDefault="00AB3E3B">
      <w:pPr>
        <w:spacing w:after="0" w:line="240" w:lineRule="auto"/>
        <w:ind w:firstLine="5670"/>
        <w:rPr>
          <w:i/>
          <w:color w:val="000000"/>
          <w:sz w:val="24"/>
          <w:szCs w:val="24"/>
        </w:rPr>
      </w:pPr>
    </w:p>
    <w:p w:rsidR="00AB3E3B" w:rsidRDefault="00AB3E3B">
      <w:pPr>
        <w:spacing w:after="0" w:line="240" w:lineRule="auto"/>
        <w:ind w:firstLine="5670"/>
        <w:rPr>
          <w:i/>
          <w:color w:val="000000"/>
          <w:sz w:val="24"/>
          <w:szCs w:val="24"/>
        </w:rPr>
      </w:pPr>
    </w:p>
    <w:p w:rsidR="00AB3E3B" w:rsidRDefault="00AB3E3B">
      <w:pPr>
        <w:spacing w:after="0" w:line="240" w:lineRule="auto"/>
        <w:ind w:firstLine="5670"/>
        <w:rPr>
          <w:i/>
          <w:color w:val="000000"/>
          <w:sz w:val="24"/>
          <w:szCs w:val="24"/>
        </w:rPr>
      </w:pPr>
    </w:p>
    <w:p w:rsidR="00AB3E3B" w:rsidRDefault="00AB3E3B">
      <w:pPr>
        <w:spacing w:after="0" w:line="240" w:lineRule="auto"/>
        <w:ind w:firstLine="5670"/>
        <w:rPr>
          <w:i/>
          <w:color w:val="000000"/>
          <w:sz w:val="24"/>
          <w:szCs w:val="24"/>
        </w:rPr>
      </w:pPr>
    </w:p>
    <w:p w:rsidR="00AD361D" w:rsidRDefault="00AD361D">
      <w:pPr>
        <w:spacing w:after="0" w:line="240" w:lineRule="auto"/>
        <w:ind w:firstLine="567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Додаток 4</w:t>
      </w:r>
    </w:p>
    <w:p w:rsidR="00AD361D" w:rsidRDefault="00AD361D">
      <w:pPr>
        <w:spacing w:after="0" w:line="240" w:lineRule="auto"/>
        <w:ind w:left="567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до Положення про порядок проведення конкурсу проектів місцевого розвитку «Громадський бюджет», реалізація яких планується у 2021 році (підпункти 7.7.1.3, 7.7.2.3)</w:t>
      </w:r>
    </w:p>
    <w:p w:rsidR="00AD361D" w:rsidRDefault="00AD361D">
      <w:pPr>
        <w:spacing w:after="0" w:line="240" w:lineRule="auto"/>
        <w:rPr>
          <w:color w:val="000000"/>
          <w:sz w:val="24"/>
          <w:szCs w:val="24"/>
        </w:rPr>
      </w:pPr>
    </w:p>
    <w:p w:rsidR="00AD361D" w:rsidRDefault="00AD361D">
      <w:pPr>
        <w:keepNext/>
        <w:spacing w:after="0" w:line="24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ФОРМА ПРОЕКТУ </w:t>
      </w:r>
    </w:p>
    <w:tbl>
      <w:tblPr>
        <w:tblW w:w="9498" w:type="dxa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8"/>
        <w:gridCol w:w="7222"/>
        <w:gridCol w:w="1418"/>
      </w:tblGrid>
      <w:tr w:rsidR="00AD361D" w:rsidTr="00522C4B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522C4B">
              <w:rPr>
                <w:b/>
                <w:i/>
                <w:color w:val="000000"/>
              </w:rPr>
              <w:t>№</w:t>
            </w:r>
          </w:p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522C4B">
              <w:rPr>
                <w:b/>
                <w:i/>
                <w:color w:val="000000"/>
              </w:rPr>
              <w:t>п/п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i/>
                <w:color w:val="000000"/>
              </w:rPr>
            </w:pPr>
            <w:r w:rsidRPr="00522C4B">
              <w:rPr>
                <w:b/>
                <w:i/>
                <w:color w:val="000000"/>
              </w:rPr>
              <w:t>Назва розділу, підрозділу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 w:rsidRPr="00522C4B">
              <w:rPr>
                <w:b/>
                <w:i/>
                <w:color w:val="000000"/>
              </w:rPr>
              <w:t>Стор.</w:t>
            </w:r>
          </w:p>
        </w:tc>
      </w:tr>
      <w:tr w:rsidR="00AD361D" w:rsidTr="00522C4B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І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Реєстраційна картка проекту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  <w:tr w:rsidR="00AD361D" w:rsidTr="00522C4B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Проект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  <w:tr w:rsidR="00AD361D" w:rsidTr="00522C4B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Анотація проекту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  <w:tr w:rsidR="00AD361D" w:rsidTr="00522C4B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Докладний опис проекту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  <w:tr w:rsidR="00AD361D" w:rsidTr="00522C4B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2.1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Опис проблеми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  <w:tr w:rsidR="00AD361D" w:rsidTr="00522C4B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2.2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Мета та завдання проекту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  <w:tr w:rsidR="00AD361D" w:rsidTr="00522C4B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2.3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Технологія досягнення цілей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  <w:tr w:rsidR="00AD361D" w:rsidTr="00522C4B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2.4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Очікувані результати від виконання проекту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  <w:tr w:rsidR="00AD361D" w:rsidTr="00522C4B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ІІІ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Бюджет проекту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  <w:tr w:rsidR="00AD361D" w:rsidTr="00522C4B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color w:val="000000"/>
              </w:rPr>
            </w:pPr>
            <w:r w:rsidRPr="00522C4B">
              <w:rPr>
                <w:color w:val="000000"/>
              </w:rPr>
              <w:t>ІV</w:t>
            </w:r>
          </w:p>
        </w:tc>
        <w:tc>
          <w:tcPr>
            <w:tcW w:w="7222" w:type="dxa"/>
            <w:tcBorders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522C4B">
              <w:rPr>
                <w:color w:val="000000"/>
              </w:rPr>
              <w:t>Додатки: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AD361D" w:rsidRDefault="00AD361D">
      <w:pPr>
        <w:spacing w:after="0" w:line="240" w:lineRule="auto"/>
        <w:rPr>
          <w:b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</w:p>
    <w:p w:rsidR="00AD361D" w:rsidRDefault="00AD361D">
      <w:pPr>
        <w:spacing w:after="0" w:line="24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І. РЕЄСТРАЦІЙНА КАРТКА ПРОЕКТУ</w:t>
      </w:r>
    </w:p>
    <w:p w:rsidR="00AD361D" w:rsidRDefault="00AD361D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(починати з нової сторінки)</w:t>
      </w:r>
    </w:p>
    <w:tbl>
      <w:tblPr>
        <w:tblW w:w="9498" w:type="dxa"/>
        <w:tblInd w:w="10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65"/>
        <w:gridCol w:w="2352"/>
        <w:gridCol w:w="2481"/>
      </w:tblGrid>
      <w:tr w:rsidR="00AD361D" w:rsidTr="00522C4B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  <w:r w:rsidRPr="00522C4B">
              <w:rPr>
                <w:color w:val="000000"/>
              </w:rPr>
              <w:t>Назва проекту (не більше 100 символів з урахуванням пробілів)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22C4B">
              <w:rPr>
                <w:b/>
                <w:color w:val="000000"/>
              </w:rPr>
              <w:t>«</w:t>
            </w:r>
            <w:r w:rsidR="00F82D7A">
              <w:rPr>
                <w:b/>
                <w:color w:val="000000"/>
              </w:rPr>
              <w:t xml:space="preserve">Перший крок разом з </w:t>
            </w:r>
            <w:r w:rsidR="00F82D7A">
              <w:rPr>
                <w:b/>
                <w:color w:val="000000"/>
                <w:lang w:val="en-US"/>
              </w:rPr>
              <w:t>Red</w:t>
            </w:r>
            <w:r w:rsidR="00F82D7A" w:rsidRPr="00F82D7A">
              <w:rPr>
                <w:b/>
                <w:color w:val="000000"/>
                <w:lang w:val="ru-RU"/>
              </w:rPr>
              <w:t xml:space="preserve"> </w:t>
            </w:r>
            <w:r w:rsidR="00F82D7A">
              <w:rPr>
                <w:b/>
                <w:color w:val="000000"/>
                <w:lang w:val="en-US"/>
              </w:rPr>
              <w:t>Rock</w:t>
            </w:r>
            <w:r w:rsidRPr="00522C4B">
              <w:rPr>
                <w:b/>
                <w:color w:val="000000"/>
              </w:rPr>
              <w:t xml:space="preserve">» (облаштування </w:t>
            </w:r>
            <w:r>
              <w:rPr>
                <w:b/>
                <w:color w:val="000000"/>
              </w:rPr>
              <w:t>спортивного майданчика ЗОШ</w:t>
            </w:r>
            <w:r w:rsidRPr="00522C4B">
              <w:rPr>
                <w:b/>
                <w:color w:val="000000"/>
              </w:rPr>
              <w:t xml:space="preserve"> № 1</w:t>
            </w:r>
            <w:r>
              <w:rPr>
                <w:b/>
                <w:color w:val="000000"/>
              </w:rPr>
              <w:t>2</w:t>
            </w:r>
            <w:r w:rsidRPr="00522C4B">
              <w:rPr>
                <w:b/>
                <w:color w:val="000000"/>
              </w:rPr>
              <w:t xml:space="preserve"> на вулиці </w:t>
            </w:r>
            <w:r>
              <w:rPr>
                <w:b/>
                <w:color w:val="000000"/>
              </w:rPr>
              <w:t>Алмазна, 3</w:t>
            </w:r>
            <w:r w:rsidRPr="00522C4B">
              <w:rPr>
                <w:b/>
                <w:color w:val="000000"/>
              </w:rPr>
              <w:t xml:space="preserve"> )</w:t>
            </w:r>
          </w:p>
        </w:tc>
      </w:tr>
      <w:tr w:rsidR="00AD361D" w:rsidTr="00522C4B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  <w:r w:rsidRPr="00522C4B">
              <w:rPr>
                <w:color w:val="000000"/>
              </w:rPr>
              <w:t>Район міста, у якому реалізовуватиметься проект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Центрально-Міський </w:t>
            </w:r>
          </w:p>
        </w:tc>
      </w:tr>
      <w:tr w:rsidR="00AD361D" w:rsidTr="00522C4B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120" w:line="240" w:lineRule="auto"/>
              <w:rPr>
                <w:color w:val="000000"/>
              </w:rPr>
            </w:pPr>
            <w:r w:rsidRPr="00522C4B">
              <w:rPr>
                <w:color w:val="000000"/>
              </w:rPr>
              <w:t>Тематичний напрям (напрями), якому/яким відповідає проект (визначені в пункті 3.7. Положення)</w:t>
            </w: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350F62" w:rsidRDefault="00AD361D" w:rsidP="00522C4B">
            <w:pPr>
              <w:tabs>
                <w:tab w:val="left" w:pos="993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350F62">
              <w:rPr>
                <w:b/>
                <w:color w:val="000000"/>
              </w:rPr>
              <w:t>3.7.2.2 благоустрою</w:t>
            </w:r>
          </w:p>
          <w:p w:rsidR="00AD361D" w:rsidRPr="00522C4B" w:rsidRDefault="00AD361D" w:rsidP="00350F62">
            <w:pPr>
              <w:pStyle w:val="a9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</w:tr>
      <w:tr w:rsidR="00AD361D" w:rsidTr="00522C4B">
        <w:trPr>
          <w:trHeight w:val="379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  <w:r w:rsidRPr="00522C4B">
              <w:rPr>
                <w:color w:val="000000"/>
              </w:rPr>
              <w:t>Адреса автора проекту</w:t>
            </w:r>
          </w:p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522C4B">
              <w:rPr>
                <w:b/>
                <w:color w:val="000000"/>
              </w:rPr>
              <w:t>м</w:t>
            </w:r>
            <w:r w:rsidRPr="00522C4B">
              <w:rPr>
                <w:color w:val="000000"/>
              </w:rPr>
              <w:t>.</w:t>
            </w:r>
            <w:r w:rsidRPr="00522C4B">
              <w:rPr>
                <w:b/>
                <w:color w:val="000000"/>
              </w:rPr>
              <w:t xml:space="preserve"> Кривий Ріг, вул. </w:t>
            </w:r>
            <w:r>
              <w:rPr>
                <w:b/>
                <w:color w:val="000000"/>
                <w:lang w:val="ru-RU"/>
              </w:rPr>
              <w:t>Свято-</w:t>
            </w:r>
            <w:proofErr w:type="spellStart"/>
            <w:r>
              <w:rPr>
                <w:b/>
                <w:color w:val="000000"/>
                <w:lang w:val="ru-RU"/>
              </w:rPr>
              <w:t>Миколаївська</w:t>
            </w:r>
            <w:proofErr w:type="spellEnd"/>
            <w:r>
              <w:rPr>
                <w:b/>
                <w:color w:val="000000"/>
                <w:lang w:val="ru-RU"/>
              </w:rPr>
              <w:t xml:space="preserve"> 26/84</w:t>
            </w:r>
            <w:r w:rsidRPr="00522C4B">
              <w:rPr>
                <w:b/>
                <w:color w:val="000000"/>
              </w:rPr>
              <w:br/>
            </w:r>
          </w:p>
          <w:p w:rsidR="00AD361D" w:rsidRPr="00522C4B" w:rsidRDefault="00AD361D" w:rsidP="00522C4B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AD361D" w:rsidTr="00522C4B"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  <w:r w:rsidRPr="00522C4B">
              <w:rPr>
                <w:color w:val="000000"/>
              </w:rPr>
              <w:t>Номер мобільного телефону, e-</w:t>
            </w:r>
            <w:proofErr w:type="spellStart"/>
            <w:r w:rsidRPr="00522C4B">
              <w:rPr>
                <w:color w:val="000000"/>
              </w:rPr>
              <w:t>mail</w:t>
            </w:r>
            <w:proofErr w:type="spellEnd"/>
          </w:p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b/>
                <w:color w:val="000000"/>
              </w:rPr>
            </w:pPr>
            <w:r w:rsidRPr="00522C4B">
              <w:rPr>
                <w:b/>
                <w:color w:val="000000"/>
              </w:rPr>
              <w:t>0</w:t>
            </w:r>
            <w:r>
              <w:rPr>
                <w:b/>
                <w:color w:val="000000"/>
                <w:lang w:val="ru-RU"/>
              </w:rPr>
              <w:t>96</w:t>
            </w:r>
            <w:r w:rsidRPr="00522C4B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ru-RU"/>
              </w:rPr>
              <w:t>408</w:t>
            </w:r>
            <w:r w:rsidRPr="00522C4B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ru-RU"/>
              </w:rPr>
              <w:t>88</w:t>
            </w:r>
            <w:r w:rsidRPr="00522C4B"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ru-RU"/>
              </w:rPr>
              <w:t>13</w:t>
            </w:r>
            <w:r w:rsidRPr="00522C4B">
              <w:rPr>
                <w:b/>
                <w:color w:val="000000"/>
              </w:rPr>
              <w:t xml:space="preserve">, </w:t>
            </w:r>
            <w:hyperlink r:id="rId9" w:history="1">
              <w:r w:rsidRPr="006D7573">
                <w:rPr>
                  <w:rStyle w:val="aa"/>
                  <w:b/>
                  <w:lang w:val="en-US"/>
                </w:rPr>
                <w:t>chezarino1985</w:t>
              </w:r>
              <w:r w:rsidRPr="006D7573">
                <w:rPr>
                  <w:rStyle w:val="aa"/>
                  <w:b/>
                </w:rPr>
                <w:t>@gmail.com</w:t>
              </w:r>
            </w:hyperlink>
            <w:r w:rsidRPr="00522C4B">
              <w:rPr>
                <w:b/>
                <w:color w:val="000000"/>
              </w:rPr>
              <w:t xml:space="preserve"> </w:t>
            </w:r>
          </w:p>
          <w:p w:rsidR="00AD361D" w:rsidRPr="00AF6EF1" w:rsidRDefault="00AD361D" w:rsidP="00522C4B">
            <w:pPr>
              <w:spacing w:after="0" w:line="240" w:lineRule="auto"/>
              <w:rPr>
                <w:b/>
                <w:color w:val="000000"/>
                <w:highlight w:val="darkBlue"/>
              </w:rPr>
            </w:pPr>
            <w:r w:rsidRPr="00522C4B">
              <w:rPr>
                <w:b/>
                <w:color w:val="000000"/>
              </w:rPr>
              <w:t xml:space="preserve"> </w:t>
            </w:r>
          </w:p>
        </w:tc>
      </w:tr>
      <w:tr w:rsidR="00AD361D" w:rsidTr="00522C4B">
        <w:tc>
          <w:tcPr>
            <w:tcW w:w="4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 w:rsidRPr="00522C4B">
              <w:rPr>
                <w:b/>
                <w:i/>
                <w:color w:val="000000"/>
              </w:rPr>
              <w:t>(грн)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 w:rsidRPr="00522C4B">
              <w:rPr>
                <w:b/>
                <w:i/>
                <w:color w:val="000000"/>
              </w:rPr>
              <w:t>(%)</w:t>
            </w:r>
          </w:p>
        </w:tc>
      </w:tr>
      <w:tr w:rsidR="00AD361D" w:rsidTr="00522C4B">
        <w:trPr>
          <w:trHeight w:val="644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  <w:r w:rsidRPr="00522C4B">
              <w:rPr>
                <w:color w:val="000000"/>
              </w:rPr>
              <w:t xml:space="preserve">Загальний бюджет проекту, </w:t>
            </w:r>
          </w:p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  <w:r w:rsidRPr="00522C4B">
              <w:rPr>
                <w:color w:val="000000"/>
              </w:rPr>
              <w:t>у тому числі:</w:t>
            </w:r>
          </w:p>
          <w:p w:rsidR="00AD361D" w:rsidRPr="00522C4B" w:rsidRDefault="00AD361D" w:rsidP="00522C4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82299E" w:rsidP="00DD02B7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2299E">
              <w:rPr>
                <w:b/>
                <w:color w:val="000000"/>
              </w:rPr>
              <w:t>1 399 649,00</w:t>
            </w:r>
            <w:bookmarkStart w:id="0" w:name="_GoBack"/>
            <w:bookmarkEnd w:id="0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22C4B">
              <w:rPr>
                <w:b/>
                <w:color w:val="000000"/>
              </w:rPr>
              <w:t>100%</w:t>
            </w:r>
          </w:p>
        </w:tc>
      </w:tr>
      <w:tr w:rsidR="00AD361D" w:rsidTr="00522C4B">
        <w:tc>
          <w:tcPr>
            <w:tcW w:w="4665" w:type="dxa"/>
            <w:tcBorders>
              <w:left w:val="single" w:sz="4" w:space="0" w:color="000000"/>
              <w:right w:val="single" w:sz="4" w:space="0" w:color="000000"/>
            </w:tcBorders>
          </w:tcPr>
          <w:p w:rsidR="00AD361D" w:rsidRDefault="00AD361D" w:rsidP="00522C4B">
            <w:pPr>
              <w:numPr>
                <w:ilvl w:val="0"/>
                <w:numId w:val="3"/>
              </w:numPr>
              <w:spacing w:after="0" w:line="240" w:lineRule="auto"/>
            </w:pPr>
            <w:r w:rsidRPr="00522C4B">
              <w:rPr>
                <w:color w:val="000000"/>
              </w:rPr>
              <w:t>за рахунок коштів міського бюджету;</w:t>
            </w:r>
          </w:p>
          <w:p w:rsidR="00AD361D" w:rsidRPr="00522C4B" w:rsidRDefault="00AD361D" w:rsidP="00522C4B">
            <w:pPr>
              <w:spacing w:after="0" w:line="240" w:lineRule="auto"/>
              <w:ind w:left="720"/>
              <w:rPr>
                <w:color w:val="000000"/>
              </w:rPr>
            </w:pPr>
          </w:p>
          <w:p w:rsidR="00AD361D" w:rsidRPr="00522C4B" w:rsidRDefault="00AD361D" w:rsidP="00522C4B">
            <w:pPr>
              <w:spacing w:after="0" w:line="240" w:lineRule="auto"/>
              <w:ind w:left="720"/>
              <w:rPr>
                <w:color w:val="00000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82299E" w:rsidP="00522C4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2299E">
              <w:rPr>
                <w:b/>
                <w:color w:val="000000"/>
              </w:rPr>
              <w:t>1 371 656,00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2B4F21" w:rsidP="00522C4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</w:t>
            </w:r>
            <w:r w:rsidR="00AD361D" w:rsidRPr="00522C4B">
              <w:rPr>
                <w:b/>
                <w:color w:val="000000"/>
              </w:rPr>
              <w:t xml:space="preserve"> %</w:t>
            </w:r>
          </w:p>
        </w:tc>
      </w:tr>
      <w:tr w:rsidR="00AD361D" w:rsidTr="00522C4B">
        <w:trPr>
          <w:trHeight w:val="990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Default="00AD361D" w:rsidP="00522C4B">
            <w:pPr>
              <w:numPr>
                <w:ilvl w:val="0"/>
                <w:numId w:val="3"/>
              </w:numPr>
              <w:spacing w:after="0" w:line="240" w:lineRule="auto"/>
            </w:pPr>
            <w:r w:rsidRPr="00522C4B">
              <w:rPr>
                <w:color w:val="000000"/>
              </w:rPr>
              <w:t xml:space="preserve">за рахунок </w:t>
            </w:r>
            <w:proofErr w:type="spellStart"/>
            <w:r w:rsidRPr="00522C4B">
              <w:rPr>
                <w:color w:val="000000"/>
              </w:rPr>
              <w:t>співфінансування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82299E" w:rsidP="00522C4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2299E">
              <w:rPr>
                <w:b/>
                <w:color w:val="000000"/>
              </w:rPr>
              <w:t>27 993,00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D" w:rsidRPr="00522C4B" w:rsidRDefault="00AD361D" w:rsidP="00522C4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22C4B">
              <w:rPr>
                <w:b/>
                <w:color w:val="000000"/>
              </w:rPr>
              <w:t>2 %</w:t>
            </w:r>
          </w:p>
        </w:tc>
      </w:tr>
    </w:tbl>
    <w:p w:rsidR="00AD361D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i/>
          <w:color w:val="000000"/>
          <w:sz w:val="24"/>
          <w:szCs w:val="24"/>
        </w:rPr>
      </w:pPr>
    </w:p>
    <w:p w:rsidR="00AD361D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i/>
          <w:color w:val="000000"/>
          <w:sz w:val="24"/>
          <w:szCs w:val="24"/>
          <w:lang w:val="en-US"/>
        </w:rPr>
      </w:pPr>
    </w:p>
    <w:p w:rsidR="00AD361D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i/>
          <w:color w:val="000000"/>
          <w:sz w:val="24"/>
          <w:szCs w:val="24"/>
          <w:lang w:val="en-US"/>
        </w:rPr>
      </w:pPr>
    </w:p>
    <w:p w:rsidR="00AD361D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i/>
          <w:color w:val="000000"/>
          <w:sz w:val="24"/>
          <w:szCs w:val="24"/>
        </w:rPr>
      </w:pPr>
    </w:p>
    <w:p w:rsidR="00AD361D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i/>
          <w:color w:val="000000"/>
          <w:sz w:val="24"/>
          <w:szCs w:val="24"/>
        </w:rPr>
      </w:pPr>
    </w:p>
    <w:p w:rsidR="00AD361D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i/>
          <w:color w:val="000000"/>
          <w:sz w:val="24"/>
          <w:szCs w:val="24"/>
        </w:rPr>
      </w:pPr>
    </w:p>
    <w:p w:rsidR="00AD361D" w:rsidRPr="006C5290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i/>
          <w:color w:val="000000"/>
          <w:sz w:val="24"/>
          <w:szCs w:val="24"/>
        </w:rPr>
      </w:pPr>
    </w:p>
    <w:p w:rsidR="00AD361D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jc w:val="right"/>
        <w:rPr>
          <w:i/>
          <w:color w:val="000000"/>
          <w:sz w:val="24"/>
          <w:szCs w:val="24"/>
        </w:rPr>
      </w:pPr>
    </w:p>
    <w:p w:rsidR="00AD361D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rPr>
          <w:i/>
          <w:color w:val="000000"/>
          <w:sz w:val="24"/>
          <w:szCs w:val="24"/>
        </w:rPr>
      </w:pPr>
    </w:p>
    <w:p w:rsidR="00AD361D" w:rsidRDefault="00AD361D">
      <w:pPr>
        <w:tabs>
          <w:tab w:val="left" w:pos="284"/>
          <w:tab w:val="left" w:pos="567"/>
          <w:tab w:val="left" w:pos="851"/>
        </w:tabs>
        <w:spacing w:after="200" w:line="276" w:lineRule="auto"/>
        <w:rPr>
          <w:i/>
          <w:color w:val="000000"/>
          <w:sz w:val="24"/>
          <w:szCs w:val="24"/>
        </w:rPr>
      </w:pPr>
    </w:p>
    <w:p w:rsidR="00AD361D" w:rsidRDefault="00AD361D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</w:p>
    <w:p w:rsidR="00AD361D" w:rsidRDefault="00AD361D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Продовження додатка 4</w:t>
      </w:r>
    </w:p>
    <w:p w:rsidR="00AD361D" w:rsidRDefault="00AD361D">
      <w:pPr>
        <w:spacing w:after="0" w:line="240" w:lineRule="auto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ІІ. ПРОЕКТ</w:t>
      </w:r>
    </w:p>
    <w:p w:rsidR="00AD361D" w:rsidRDefault="00AD361D" w:rsidP="00F61695">
      <w:pPr>
        <w:spacing w:after="0" w:line="240" w:lineRule="auto"/>
        <w:jc w:val="center"/>
        <w:rPr>
          <w:b/>
          <w:color w:val="000000"/>
        </w:rPr>
      </w:pPr>
      <w:r w:rsidRPr="00522C4B">
        <w:rPr>
          <w:b/>
          <w:color w:val="000000"/>
        </w:rPr>
        <w:t>«</w:t>
      </w:r>
      <w:r w:rsidR="005537DB">
        <w:rPr>
          <w:b/>
          <w:color w:val="000000"/>
        </w:rPr>
        <w:t xml:space="preserve">Перший крок разом з </w:t>
      </w:r>
      <w:r w:rsidR="005537DB">
        <w:rPr>
          <w:b/>
          <w:color w:val="000000"/>
          <w:lang w:val="en-US"/>
        </w:rPr>
        <w:t>Red</w:t>
      </w:r>
      <w:r w:rsidR="005537DB" w:rsidRPr="00F82D7A">
        <w:rPr>
          <w:b/>
          <w:color w:val="000000"/>
          <w:lang w:val="ru-RU"/>
        </w:rPr>
        <w:t xml:space="preserve"> </w:t>
      </w:r>
      <w:r w:rsidR="005537DB">
        <w:rPr>
          <w:b/>
          <w:color w:val="000000"/>
          <w:lang w:val="en-US"/>
        </w:rPr>
        <w:t>Rock</w:t>
      </w:r>
      <w:r w:rsidRPr="00522C4B">
        <w:rPr>
          <w:b/>
          <w:color w:val="000000"/>
        </w:rPr>
        <w:t xml:space="preserve">» (облаштування </w:t>
      </w:r>
      <w:r>
        <w:rPr>
          <w:b/>
          <w:color w:val="000000"/>
        </w:rPr>
        <w:t>спортивного майданчика ЗОШ</w:t>
      </w:r>
      <w:r w:rsidRPr="00522C4B">
        <w:rPr>
          <w:b/>
          <w:color w:val="000000"/>
        </w:rPr>
        <w:t xml:space="preserve"> № 1</w:t>
      </w:r>
      <w:r>
        <w:rPr>
          <w:b/>
          <w:color w:val="000000"/>
        </w:rPr>
        <w:t>2</w:t>
      </w:r>
      <w:r w:rsidRPr="00522C4B">
        <w:rPr>
          <w:b/>
          <w:color w:val="000000"/>
        </w:rPr>
        <w:t xml:space="preserve"> на вулиці </w:t>
      </w:r>
      <w:r>
        <w:rPr>
          <w:b/>
          <w:color w:val="000000"/>
        </w:rPr>
        <w:t>Алмазна, 3</w:t>
      </w:r>
      <w:r w:rsidRPr="00522C4B">
        <w:rPr>
          <w:b/>
          <w:color w:val="000000"/>
        </w:rPr>
        <w:t>)</w:t>
      </w:r>
    </w:p>
    <w:p w:rsidR="00AD361D" w:rsidRPr="00F61695" w:rsidRDefault="00AD361D" w:rsidP="00F61695">
      <w:pPr>
        <w:spacing w:after="0" w:line="240" w:lineRule="auto"/>
        <w:jc w:val="center"/>
        <w:rPr>
          <w:b/>
          <w:color w:val="000000"/>
          <w:sz w:val="16"/>
          <w:szCs w:val="16"/>
        </w:rPr>
      </w:pPr>
    </w:p>
    <w:p w:rsidR="00AD361D" w:rsidRDefault="00AD361D">
      <w:pPr>
        <w:numPr>
          <w:ilvl w:val="0"/>
          <w:numId w:val="4"/>
        </w:numPr>
        <w:spacing w:after="0" w:line="240" w:lineRule="auto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Анотація проекту </w:t>
      </w:r>
    </w:p>
    <w:p w:rsidR="0082299E" w:rsidRDefault="0082299E">
      <w:pPr>
        <w:spacing w:after="0" w:line="240" w:lineRule="auto"/>
        <w:ind w:left="360" w:firstLine="360"/>
        <w:jc w:val="both"/>
        <w:rPr>
          <w:color w:val="000000"/>
          <w:sz w:val="26"/>
          <w:szCs w:val="26"/>
          <w:lang w:val="ru-RU"/>
        </w:rPr>
      </w:pPr>
      <w:proofErr w:type="spellStart"/>
      <w:r w:rsidRPr="0082299E">
        <w:rPr>
          <w:color w:val="000000"/>
          <w:sz w:val="26"/>
          <w:szCs w:val="26"/>
          <w:lang w:val="ru-RU"/>
        </w:rPr>
        <w:t>Актуальність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проекту </w:t>
      </w:r>
      <w:proofErr w:type="spellStart"/>
      <w:r w:rsidRPr="0082299E">
        <w:rPr>
          <w:color w:val="000000"/>
          <w:sz w:val="26"/>
          <w:szCs w:val="26"/>
          <w:lang w:val="ru-RU"/>
        </w:rPr>
        <w:t>зі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створення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спортивного </w:t>
      </w:r>
      <w:proofErr w:type="spellStart"/>
      <w:r w:rsidRPr="0082299E">
        <w:rPr>
          <w:color w:val="000000"/>
          <w:sz w:val="26"/>
          <w:szCs w:val="26"/>
          <w:lang w:val="ru-RU"/>
        </w:rPr>
        <w:t>майданчика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на </w:t>
      </w:r>
      <w:proofErr w:type="spellStart"/>
      <w:r w:rsidRPr="0082299E">
        <w:rPr>
          <w:color w:val="000000"/>
          <w:sz w:val="26"/>
          <w:szCs w:val="26"/>
          <w:lang w:val="ru-RU"/>
        </w:rPr>
        <w:t>мікрорайоні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Карачуни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важко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переоцінити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. </w:t>
      </w:r>
      <w:proofErr w:type="spellStart"/>
      <w:r w:rsidRPr="0082299E">
        <w:rPr>
          <w:color w:val="000000"/>
          <w:sz w:val="26"/>
          <w:szCs w:val="26"/>
          <w:lang w:val="ru-RU"/>
        </w:rPr>
        <w:t>Останнім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часом, ми все </w:t>
      </w:r>
      <w:proofErr w:type="spellStart"/>
      <w:r w:rsidRPr="0082299E">
        <w:rPr>
          <w:color w:val="000000"/>
          <w:sz w:val="26"/>
          <w:szCs w:val="26"/>
          <w:lang w:val="ru-RU"/>
        </w:rPr>
        <w:t>частіше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чуємо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головним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привітанням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на </w:t>
      </w:r>
      <w:proofErr w:type="spellStart"/>
      <w:r w:rsidRPr="0082299E">
        <w:rPr>
          <w:color w:val="000000"/>
          <w:sz w:val="26"/>
          <w:szCs w:val="26"/>
          <w:lang w:val="ru-RU"/>
        </w:rPr>
        <w:t>всіх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святах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заходах і просто в </w:t>
      </w:r>
      <w:proofErr w:type="spellStart"/>
      <w:r w:rsidRPr="0082299E">
        <w:rPr>
          <w:color w:val="000000"/>
          <w:sz w:val="26"/>
          <w:szCs w:val="26"/>
          <w:lang w:val="ru-RU"/>
        </w:rPr>
        <w:t>спілкуванні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з </w:t>
      </w:r>
      <w:proofErr w:type="spellStart"/>
      <w:r w:rsidRPr="0082299E">
        <w:rPr>
          <w:color w:val="000000"/>
          <w:sz w:val="26"/>
          <w:szCs w:val="26"/>
          <w:lang w:val="ru-RU"/>
        </w:rPr>
        <w:t>близькими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людьми є </w:t>
      </w:r>
      <w:proofErr w:type="spellStart"/>
      <w:r w:rsidRPr="0082299E">
        <w:rPr>
          <w:color w:val="000000"/>
          <w:sz w:val="26"/>
          <w:szCs w:val="26"/>
          <w:lang w:val="ru-RU"/>
        </w:rPr>
        <w:t>побажання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здоров'я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. Є ряд </w:t>
      </w:r>
      <w:proofErr w:type="spellStart"/>
      <w:r w:rsidRPr="0082299E">
        <w:rPr>
          <w:color w:val="000000"/>
          <w:sz w:val="26"/>
          <w:szCs w:val="26"/>
          <w:lang w:val="ru-RU"/>
        </w:rPr>
        <w:t>факторів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на </w:t>
      </w:r>
      <w:proofErr w:type="spellStart"/>
      <w:r w:rsidRPr="0082299E">
        <w:rPr>
          <w:color w:val="000000"/>
          <w:sz w:val="26"/>
          <w:szCs w:val="26"/>
          <w:lang w:val="ru-RU"/>
        </w:rPr>
        <w:t>який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ми не </w:t>
      </w:r>
      <w:proofErr w:type="spellStart"/>
      <w:r w:rsidRPr="0082299E">
        <w:rPr>
          <w:color w:val="000000"/>
          <w:sz w:val="26"/>
          <w:szCs w:val="26"/>
          <w:lang w:val="ru-RU"/>
        </w:rPr>
        <w:t>можемо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вплинути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або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взагалі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Pr="0082299E">
        <w:rPr>
          <w:color w:val="000000"/>
          <w:sz w:val="26"/>
          <w:szCs w:val="26"/>
          <w:lang w:val="ru-RU"/>
        </w:rPr>
        <w:t>або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можемо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на них </w:t>
      </w:r>
      <w:proofErr w:type="spellStart"/>
      <w:r w:rsidRPr="0082299E">
        <w:rPr>
          <w:color w:val="000000"/>
          <w:sz w:val="26"/>
          <w:szCs w:val="26"/>
          <w:lang w:val="ru-RU"/>
        </w:rPr>
        <w:t>впливати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дуже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повільно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. Мало </w:t>
      </w:r>
      <w:proofErr w:type="spellStart"/>
      <w:r w:rsidRPr="0082299E">
        <w:rPr>
          <w:color w:val="000000"/>
          <w:sz w:val="26"/>
          <w:szCs w:val="26"/>
          <w:lang w:val="ru-RU"/>
        </w:rPr>
        <w:t>хто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зможе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посперечатися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Pr="0082299E">
        <w:rPr>
          <w:color w:val="000000"/>
          <w:sz w:val="26"/>
          <w:szCs w:val="26"/>
          <w:lang w:val="ru-RU"/>
        </w:rPr>
        <w:t>що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здоров'я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це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те, </w:t>
      </w:r>
      <w:proofErr w:type="spellStart"/>
      <w:r w:rsidRPr="0082299E">
        <w:rPr>
          <w:color w:val="000000"/>
          <w:sz w:val="26"/>
          <w:szCs w:val="26"/>
          <w:lang w:val="ru-RU"/>
        </w:rPr>
        <w:t>що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необхідно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підтримувати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все </w:t>
      </w:r>
      <w:proofErr w:type="spellStart"/>
      <w:r w:rsidRPr="0082299E">
        <w:rPr>
          <w:color w:val="000000"/>
          <w:sz w:val="26"/>
          <w:szCs w:val="26"/>
          <w:lang w:val="ru-RU"/>
        </w:rPr>
        <w:t>своє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життя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але фундамент </w:t>
      </w:r>
      <w:proofErr w:type="spellStart"/>
      <w:r w:rsidRPr="0082299E">
        <w:rPr>
          <w:color w:val="000000"/>
          <w:sz w:val="26"/>
          <w:szCs w:val="26"/>
          <w:lang w:val="ru-RU"/>
        </w:rPr>
        <w:t>необхідно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закладати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з самого </w:t>
      </w:r>
      <w:proofErr w:type="spellStart"/>
      <w:r w:rsidRPr="0082299E">
        <w:rPr>
          <w:color w:val="000000"/>
          <w:sz w:val="26"/>
          <w:szCs w:val="26"/>
          <w:lang w:val="ru-RU"/>
        </w:rPr>
        <w:t>дитинства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. </w:t>
      </w:r>
      <w:proofErr w:type="spellStart"/>
      <w:r w:rsidRPr="0082299E">
        <w:rPr>
          <w:color w:val="000000"/>
          <w:sz w:val="26"/>
          <w:szCs w:val="26"/>
          <w:lang w:val="ru-RU"/>
        </w:rPr>
        <w:t>Сьогодні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досить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багато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викликів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для </w:t>
      </w:r>
      <w:proofErr w:type="spellStart"/>
      <w:r w:rsidRPr="0082299E">
        <w:rPr>
          <w:color w:val="000000"/>
          <w:sz w:val="26"/>
          <w:szCs w:val="26"/>
          <w:lang w:val="ru-RU"/>
        </w:rPr>
        <w:t>підростаючого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покоління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таких як: </w:t>
      </w:r>
      <w:proofErr w:type="spellStart"/>
      <w:r w:rsidRPr="0082299E">
        <w:rPr>
          <w:color w:val="000000"/>
          <w:sz w:val="26"/>
          <w:szCs w:val="26"/>
          <w:lang w:val="ru-RU"/>
        </w:rPr>
        <w:t>гаджетизація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пропаганда алкоголю і </w:t>
      </w:r>
      <w:proofErr w:type="spellStart"/>
      <w:r w:rsidRPr="0082299E">
        <w:rPr>
          <w:color w:val="000000"/>
          <w:sz w:val="26"/>
          <w:szCs w:val="26"/>
          <w:lang w:val="ru-RU"/>
        </w:rPr>
        <w:t>наркотиків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. </w:t>
      </w:r>
      <w:proofErr w:type="spellStart"/>
      <w:r w:rsidRPr="0082299E">
        <w:rPr>
          <w:color w:val="000000"/>
          <w:sz w:val="26"/>
          <w:szCs w:val="26"/>
          <w:lang w:val="ru-RU"/>
        </w:rPr>
        <w:t>Боротися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з </w:t>
      </w:r>
      <w:proofErr w:type="spellStart"/>
      <w:r w:rsidRPr="0082299E">
        <w:rPr>
          <w:color w:val="000000"/>
          <w:sz w:val="26"/>
          <w:szCs w:val="26"/>
          <w:lang w:val="ru-RU"/>
        </w:rPr>
        <w:t>цими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негативними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моментами </w:t>
      </w:r>
      <w:proofErr w:type="spellStart"/>
      <w:r w:rsidRPr="0082299E">
        <w:rPr>
          <w:color w:val="000000"/>
          <w:sz w:val="26"/>
          <w:szCs w:val="26"/>
          <w:lang w:val="ru-RU"/>
        </w:rPr>
        <w:t>можна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і </w:t>
      </w:r>
      <w:proofErr w:type="spellStart"/>
      <w:r w:rsidRPr="0082299E">
        <w:rPr>
          <w:color w:val="000000"/>
          <w:sz w:val="26"/>
          <w:szCs w:val="26"/>
          <w:lang w:val="ru-RU"/>
        </w:rPr>
        <w:t>потрібно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. Один </w:t>
      </w:r>
      <w:proofErr w:type="spellStart"/>
      <w:r w:rsidRPr="0082299E">
        <w:rPr>
          <w:color w:val="000000"/>
          <w:sz w:val="26"/>
          <w:szCs w:val="26"/>
          <w:lang w:val="ru-RU"/>
        </w:rPr>
        <w:t>із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способів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відвести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в сторону, </w:t>
      </w:r>
      <w:proofErr w:type="spellStart"/>
      <w:r w:rsidRPr="0082299E">
        <w:rPr>
          <w:color w:val="000000"/>
          <w:sz w:val="26"/>
          <w:szCs w:val="26"/>
          <w:lang w:val="ru-RU"/>
        </w:rPr>
        <w:t>відвернути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і </w:t>
      </w:r>
      <w:proofErr w:type="spellStart"/>
      <w:r w:rsidRPr="0082299E">
        <w:rPr>
          <w:color w:val="000000"/>
          <w:sz w:val="26"/>
          <w:szCs w:val="26"/>
          <w:lang w:val="ru-RU"/>
        </w:rPr>
        <w:t>дати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альтернативу, є спорт. Але як </w:t>
      </w:r>
      <w:proofErr w:type="spellStart"/>
      <w:r w:rsidRPr="0082299E">
        <w:rPr>
          <w:color w:val="000000"/>
          <w:sz w:val="26"/>
          <w:szCs w:val="26"/>
          <w:lang w:val="ru-RU"/>
        </w:rPr>
        <w:t>затягнути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Pr="0082299E">
        <w:rPr>
          <w:color w:val="000000"/>
          <w:sz w:val="26"/>
          <w:szCs w:val="26"/>
          <w:lang w:val="ru-RU"/>
        </w:rPr>
        <w:t>перетягти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дитини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коли мало того, </w:t>
      </w:r>
      <w:proofErr w:type="spellStart"/>
      <w:r w:rsidRPr="0082299E">
        <w:rPr>
          <w:color w:val="000000"/>
          <w:sz w:val="26"/>
          <w:szCs w:val="26"/>
          <w:lang w:val="ru-RU"/>
        </w:rPr>
        <w:t>що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по той </w:t>
      </w:r>
      <w:proofErr w:type="spellStart"/>
      <w:r w:rsidRPr="0082299E">
        <w:rPr>
          <w:color w:val="000000"/>
          <w:sz w:val="26"/>
          <w:szCs w:val="26"/>
          <w:lang w:val="ru-RU"/>
        </w:rPr>
        <w:t>бік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яскраві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комп'ютерні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ігри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а по </w:t>
      </w:r>
      <w:proofErr w:type="spellStart"/>
      <w:r w:rsidRPr="0082299E">
        <w:rPr>
          <w:color w:val="000000"/>
          <w:sz w:val="26"/>
          <w:szCs w:val="26"/>
          <w:lang w:val="ru-RU"/>
        </w:rPr>
        <w:t>цей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бік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повна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відсутність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спортивної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інфраструктури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. </w:t>
      </w:r>
      <w:proofErr w:type="spellStart"/>
      <w:r w:rsidRPr="0082299E">
        <w:rPr>
          <w:color w:val="000000"/>
          <w:sz w:val="26"/>
          <w:szCs w:val="26"/>
          <w:lang w:val="ru-RU"/>
        </w:rPr>
        <w:t>Скажіть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Pr="0082299E">
        <w:rPr>
          <w:color w:val="000000"/>
          <w:sz w:val="26"/>
          <w:szCs w:val="26"/>
          <w:lang w:val="ru-RU"/>
        </w:rPr>
        <w:t>що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ви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оберете </w:t>
      </w:r>
      <w:proofErr w:type="spellStart"/>
      <w:r w:rsidRPr="0082299E">
        <w:rPr>
          <w:color w:val="000000"/>
          <w:sz w:val="26"/>
          <w:szCs w:val="26"/>
          <w:lang w:val="ru-RU"/>
        </w:rPr>
        <w:t>посидіти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і </w:t>
      </w:r>
      <w:proofErr w:type="spellStart"/>
      <w:r w:rsidRPr="0082299E">
        <w:rPr>
          <w:color w:val="000000"/>
          <w:sz w:val="26"/>
          <w:szCs w:val="26"/>
          <w:lang w:val="ru-RU"/>
        </w:rPr>
        <w:t>пограти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в </w:t>
      </w:r>
      <w:proofErr w:type="spellStart"/>
      <w:r w:rsidRPr="0082299E">
        <w:rPr>
          <w:color w:val="000000"/>
          <w:sz w:val="26"/>
          <w:szCs w:val="26"/>
          <w:lang w:val="ru-RU"/>
        </w:rPr>
        <w:t>комп'ютер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в </w:t>
      </w:r>
      <w:proofErr w:type="spellStart"/>
      <w:r w:rsidRPr="0082299E">
        <w:rPr>
          <w:color w:val="000000"/>
          <w:sz w:val="26"/>
          <w:szCs w:val="26"/>
          <w:lang w:val="ru-RU"/>
        </w:rPr>
        <w:t>зручному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кріслі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або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побігати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по </w:t>
      </w:r>
      <w:proofErr w:type="spellStart"/>
      <w:r w:rsidRPr="0082299E">
        <w:rPr>
          <w:color w:val="000000"/>
          <w:sz w:val="26"/>
          <w:szCs w:val="26"/>
          <w:lang w:val="ru-RU"/>
        </w:rPr>
        <w:t>коліно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в пилу, </w:t>
      </w:r>
      <w:proofErr w:type="spellStart"/>
      <w:r w:rsidRPr="0082299E">
        <w:rPr>
          <w:color w:val="000000"/>
          <w:sz w:val="26"/>
          <w:szCs w:val="26"/>
          <w:lang w:val="ru-RU"/>
        </w:rPr>
        <w:t>падаючи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на </w:t>
      </w:r>
      <w:proofErr w:type="spellStart"/>
      <w:r w:rsidRPr="0082299E">
        <w:rPr>
          <w:color w:val="000000"/>
          <w:sz w:val="26"/>
          <w:szCs w:val="26"/>
          <w:lang w:val="ru-RU"/>
        </w:rPr>
        <w:t>камені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і </w:t>
      </w:r>
      <w:proofErr w:type="spellStart"/>
      <w:r w:rsidRPr="0082299E">
        <w:rPr>
          <w:color w:val="000000"/>
          <w:sz w:val="26"/>
          <w:szCs w:val="26"/>
          <w:lang w:val="ru-RU"/>
        </w:rPr>
        <w:t>постійно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пробиваючи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м'яч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об </w:t>
      </w:r>
      <w:proofErr w:type="spellStart"/>
      <w:r w:rsidRPr="0082299E">
        <w:rPr>
          <w:color w:val="000000"/>
          <w:sz w:val="26"/>
          <w:szCs w:val="26"/>
          <w:lang w:val="ru-RU"/>
        </w:rPr>
        <w:t>цвяхи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шипи і </w:t>
      </w:r>
      <w:proofErr w:type="spellStart"/>
      <w:r w:rsidRPr="0082299E">
        <w:rPr>
          <w:color w:val="000000"/>
          <w:sz w:val="26"/>
          <w:szCs w:val="26"/>
          <w:lang w:val="ru-RU"/>
        </w:rPr>
        <w:t>скло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? </w:t>
      </w:r>
      <w:proofErr w:type="spellStart"/>
      <w:r w:rsidRPr="0082299E">
        <w:rPr>
          <w:color w:val="000000"/>
          <w:sz w:val="26"/>
          <w:szCs w:val="26"/>
          <w:lang w:val="ru-RU"/>
        </w:rPr>
        <w:t>Звичайно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багато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дітей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та </w:t>
      </w:r>
      <w:proofErr w:type="spellStart"/>
      <w:r w:rsidRPr="0082299E">
        <w:rPr>
          <w:color w:val="000000"/>
          <w:sz w:val="26"/>
          <w:szCs w:val="26"/>
          <w:lang w:val="ru-RU"/>
        </w:rPr>
        <w:t>що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там </w:t>
      </w:r>
      <w:proofErr w:type="spellStart"/>
      <w:r w:rsidRPr="0082299E">
        <w:rPr>
          <w:color w:val="000000"/>
          <w:sz w:val="26"/>
          <w:szCs w:val="26"/>
          <w:lang w:val="ru-RU"/>
        </w:rPr>
        <w:t>говорити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Pr="0082299E">
        <w:rPr>
          <w:color w:val="000000"/>
          <w:sz w:val="26"/>
          <w:szCs w:val="26"/>
          <w:lang w:val="ru-RU"/>
        </w:rPr>
        <w:t>майже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всі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діти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обирають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комп'ютер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. Тому </w:t>
      </w:r>
      <w:proofErr w:type="spellStart"/>
      <w:r w:rsidRPr="0082299E">
        <w:rPr>
          <w:color w:val="000000"/>
          <w:sz w:val="26"/>
          <w:szCs w:val="26"/>
          <w:lang w:val="ru-RU"/>
        </w:rPr>
        <w:t>будівництво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першого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сучасного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майданчика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на Карачунах на </w:t>
      </w:r>
      <w:proofErr w:type="spellStart"/>
      <w:r w:rsidRPr="0082299E">
        <w:rPr>
          <w:color w:val="000000"/>
          <w:sz w:val="26"/>
          <w:szCs w:val="26"/>
          <w:lang w:val="ru-RU"/>
        </w:rPr>
        <w:t>базі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12 </w:t>
      </w:r>
      <w:proofErr w:type="spellStart"/>
      <w:r w:rsidRPr="0082299E">
        <w:rPr>
          <w:color w:val="000000"/>
          <w:sz w:val="26"/>
          <w:szCs w:val="26"/>
          <w:lang w:val="ru-RU"/>
        </w:rPr>
        <w:t>школи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, є не просто </w:t>
      </w:r>
      <w:proofErr w:type="spellStart"/>
      <w:r w:rsidRPr="0082299E">
        <w:rPr>
          <w:color w:val="000000"/>
          <w:sz w:val="26"/>
          <w:szCs w:val="26"/>
          <w:lang w:val="ru-RU"/>
        </w:rPr>
        <w:t>актуальним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проектом, </w:t>
      </w:r>
      <w:proofErr w:type="spellStart"/>
      <w:r w:rsidRPr="0082299E">
        <w:rPr>
          <w:color w:val="000000"/>
          <w:sz w:val="26"/>
          <w:szCs w:val="26"/>
          <w:lang w:val="ru-RU"/>
        </w:rPr>
        <w:t>це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життєво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важливий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Pr="0082299E">
        <w:rPr>
          <w:color w:val="000000"/>
          <w:sz w:val="26"/>
          <w:szCs w:val="26"/>
          <w:lang w:val="ru-RU"/>
        </w:rPr>
        <w:t>крок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у </w:t>
      </w:r>
      <w:proofErr w:type="spellStart"/>
      <w:r w:rsidRPr="0082299E">
        <w:rPr>
          <w:color w:val="000000"/>
          <w:sz w:val="26"/>
          <w:szCs w:val="26"/>
          <w:lang w:val="ru-RU"/>
        </w:rPr>
        <w:t>боротьбі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за </w:t>
      </w:r>
      <w:proofErr w:type="spellStart"/>
      <w:r w:rsidRPr="0082299E">
        <w:rPr>
          <w:color w:val="000000"/>
          <w:sz w:val="26"/>
          <w:szCs w:val="26"/>
          <w:lang w:val="ru-RU"/>
        </w:rPr>
        <w:t>здоров'я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наших </w:t>
      </w:r>
      <w:proofErr w:type="spellStart"/>
      <w:r w:rsidRPr="0082299E">
        <w:rPr>
          <w:color w:val="000000"/>
          <w:sz w:val="26"/>
          <w:szCs w:val="26"/>
          <w:lang w:val="ru-RU"/>
        </w:rPr>
        <w:t>дітей</w:t>
      </w:r>
      <w:proofErr w:type="spellEnd"/>
      <w:r w:rsidRPr="0082299E">
        <w:rPr>
          <w:color w:val="000000"/>
          <w:sz w:val="26"/>
          <w:szCs w:val="26"/>
          <w:lang w:val="ru-RU"/>
        </w:rPr>
        <w:t xml:space="preserve"> зараз і в </w:t>
      </w:r>
      <w:proofErr w:type="spellStart"/>
      <w:r w:rsidRPr="0082299E">
        <w:rPr>
          <w:color w:val="000000"/>
          <w:sz w:val="26"/>
          <w:szCs w:val="26"/>
          <w:lang w:val="ru-RU"/>
        </w:rPr>
        <w:t>майбутньому</w:t>
      </w:r>
      <w:proofErr w:type="spellEnd"/>
      <w:r w:rsidRPr="0082299E">
        <w:rPr>
          <w:color w:val="000000"/>
          <w:sz w:val="26"/>
          <w:szCs w:val="26"/>
          <w:lang w:val="ru-RU"/>
        </w:rPr>
        <w:t>.</w:t>
      </w:r>
    </w:p>
    <w:p w:rsidR="0082299E" w:rsidRDefault="0082299E">
      <w:pPr>
        <w:spacing w:after="0" w:line="240" w:lineRule="auto"/>
        <w:ind w:left="360" w:firstLine="360"/>
        <w:jc w:val="both"/>
        <w:rPr>
          <w:color w:val="000000"/>
          <w:sz w:val="26"/>
          <w:szCs w:val="26"/>
          <w:lang w:val="ru-RU"/>
        </w:rPr>
      </w:pPr>
    </w:p>
    <w:p w:rsidR="00AD361D" w:rsidRDefault="00AD361D">
      <w:pPr>
        <w:spacing w:after="0" w:line="240" w:lineRule="auto"/>
        <w:ind w:left="360" w:firstLine="3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Очікувані результати проекту:</w:t>
      </w:r>
    </w:p>
    <w:p w:rsidR="00AD361D" w:rsidRDefault="00E832B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ru-RU"/>
        </w:rPr>
        <w:t>Діти</w:t>
      </w:r>
      <w:proofErr w:type="spellEnd"/>
      <w:r>
        <w:rPr>
          <w:color w:val="000000"/>
          <w:sz w:val="26"/>
          <w:szCs w:val="26"/>
          <w:lang w:val="ru-RU"/>
        </w:rPr>
        <w:t xml:space="preserve"> і </w:t>
      </w:r>
      <w:proofErr w:type="spellStart"/>
      <w:r>
        <w:rPr>
          <w:color w:val="000000"/>
          <w:sz w:val="26"/>
          <w:szCs w:val="26"/>
          <w:lang w:val="ru-RU"/>
        </w:rPr>
        <w:t>підлітки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можуть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робити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перщі</w:t>
      </w:r>
      <w:proofErr w:type="spellEnd"/>
      <w:r>
        <w:rPr>
          <w:color w:val="000000"/>
          <w:sz w:val="26"/>
          <w:szCs w:val="26"/>
          <w:lang w:val="ru-RU"/>
        </w:rPr>
        <w:t xml:space="preserve"> кроки</w:t>
      </w:r>
      <w:r w:rsidR="00AD361D">
        <w:rPr>
          <w:color w:val="000000"/>
          <w:sz w:val="26"/>
          <w:szCs w:val="26"/>
          <w:lang w:val="ru-RU"/>
        </w:rPr>
        <w:t xml:space="preserve"> в </w:t>
      </w:r>
      <w:proofErr w:type="spellStart"/>
      <w:r w:rsidR="00AD361D">
        <w:rPr>
          <w:color w:val="000000"/>
          <w:sz w:val="26"/>
          <w:szCs w:val="26"/>
          <w:lang w:val="ru-RU"/>
        </w:rPr>
        <w:t>спорт</w:t>
      </w:r>
      <w:r>
        <w:rPr>
          <w:color w:val="000000"/>
          <w:sz w:val="26"/>
          <w:szCs w:val="26"/>
          <w:lang w:val="ru-RU"/>
        </w:rPr>
        <w:t>і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на комфортн</w:t>
      </w:r>
      <w:r>
        <w:rPr>
          <w:color w:val="000000"/>
          <w:sz w:val="26"/>
          <w:szCs w:val="26"/>
          <w:lang w:val="ru-RU"/>
        </w:rPr>
        <w:t>ому</w:t>
      </w:r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AD361D">
        <w:rPr>
          <w:color w:val="000000"/>
          <w:sz w:val="26"/>
          <w:szCs w:val="26"/>
          <w:lang w:val="ru-RU"/>
        </w:rPr>
        <w:t>без</w:t>
      </w:r>
      <w:r>
        <w:rPr>
          <w:color w:val="000000"/>
          <w:sz w:val="26"/>
          <w:szCs w:val="26"/>
          <w:lang w:val="ru-RU"/>
        </w:rPr>
        <w:t>печному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і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яскравому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майданчику</w:t>
      </w:r>
      <w:proofErr w:type="spellEnd"/>
      <w:r w:rsidR="00AD361D">
        <w:rPr>
          <w:color w:val="000000"/>
          <w:sz w:val="26"/>
          <w:szCs w:val="26"/>
        </w:rPr>
        <w:t>;</w:t>
      </w:r>
    </w:p>
    <w:p w:rsidR="00AD361D" w:rsidRDefault="00E832B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  <w:lang w:val="ru-RU"/>
        </w:rPr>
        <w:t>Людину</w:t>
      </w:r>
      <w:proofErr w:type="gramEnd"/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до</w:t>
      </w:r>
      <w:r w:rsidR="00AD361D">
        <w:rPr>
          <w:color w:val="000000"/>
          <w:sz w:val="26"/>
          <w:szCs w:val="26"/>
          <w:lang w:val="ru-RU"/>
        </w:rPr>
        <w:t xml:space="preserve"> спорту </w:t>
      </w:r>
      <w:r>
        <w:rPr>
          <w:color w:val="000000"/>
          <w:sz w:val="26"/>
          <w:szCs w:val="26"/>
          <w:lang w:val="ru-RU"/>
        </w:rPr>
        <w:t xml:space="preserve">треба </w:t>
      </w:r>
      <w:proofErr w:type="spellStart"/>
      <w:r>
        <w:rPr>
          <w:color w:val="000000"/>
          <w:sz w:val="26"/>
          <w:szCs w:val="26"/>
          <w:lang w:val="ru-RU"/>
        </w:rPr>
        <w:t>долучати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з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дитячого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віку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color w:val="000000"/>
          <w:sz w:val="26"/>
          <w:szCs w:val="26"/>
          <w:lang w:val="ru-RU"/>
        </w:rPr>
        <w:t>долучив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дитину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до</w:t>
      </w:r>
      <w:r w:rsidR="00AD361D">
        <w:rPr>
          <w:color w:val="000000"/>
          <w:sz w:val="26"/>
          <w:szCs w:val="26"/>
          <w:lang w:val="ru-RU"/>
        </w:rPr>
        <w:t xml:space="preserve"> спорту </w:t>
      </w:r>
      <w:proofErr w:type="spellStart"/>
      <w:r>
        <w:rPr>
          <w:color w:val="000000"/>
          <w:sz w:val="26"/>
          <w:szCs w:val="26"/>
          <w:lang w:val="ru-RU"/>
        </w:rPr>
        <w:t>сьогодні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мы </w:t>
      </w:r>
      <w:proofErr w:type="spellStart"/>
      <w:r>
        <w:rPr>
          <w:color w:val="000000"/>
          <w:sz w:val="26"/>
          <w:szCs w:val="26"/>
          <w:lang w:val="ru-RU"/>
        </w:rPr>
        <w:t>отримаємо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здоров</w:t>
      </w:r>
      <w:r>
        <w:rPr>
          <w:color w:val="000000"/>
          <w:sz w:val="26"/>
          <w:szCs w:val="26"/>
          <w:lang w:val="ru-RU"/>
        </w:rPr>
        <w:t>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AD361D">
        <w:rPr>
          <w:color w:val="000000"/>
          <w:sz w:val="26"/>
          <w:szCs w:val="26"/>
          <w:lang w:val="ru-RU"/>
        </w:rPr>
        <w:t>гармон</w:t>
      </w:r>
      <w:r>
        <w:rPr>
          <w:color w:val="000000"/>
          <w:sz w:val="26"/>
          <w:szCs w:val="26"/>
          <w:lang w:val="ru-RU"/>
        </w:rPr>
        <w:t>і</w:t>
      </w:r>
      <w:r w:rsidR="00AD361D">
        <w:rPr>
          <w:color w:val="000000"/>
          <w:sz w:val="26"/>
          <w:szCs w:val="26"/>
          <w:lang w:val="ru-RU"/>
        </w:rPr>
        <w:t>чно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розвинену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людину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завтра</w:t>
      </w:r>
      <w:r w:rsidR="00AD361D">
        <w:rPr>
          <w:color w:val="000000"/>
          <w:sz w:val="26"/>
          <w:szCs w:val="26"/>
        </w:rPr>
        <w:t>;</w:t>
      </w:r>
    </w:p>
    <w:p w:rsidR="00AD361D" w:rsidRDefault="00E832B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  <w:sz w:val="26"/>
          <w:szCs w:val="26"/>
        </w:rPr>
      </w:pPr>
      <w:r w:rsidRPr="00E832BB">
        <w:rPr>
          <w:color w:val="000000"/>
          <w:sz w:val="26"/>
          <w:szCs w:val="26"/>
        </w:rPr>
        <w:t>Цей майданчик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може</w:t>
      </w:r>
      <w:r w:rsidR="00AD361D" w:rsidRPr="00E832BB">
        <w:rPr>
          <w:color w:val="000000"/>
          <w:sz w:val="26"/>
          <w:szCs w:val="26"/>
        </w:rPr>
        <w:t xml:space="preserve"> стат</w:t>
      </w:r>
      <w:r w:rsidRPr="00E832BB">
        <w:rPr>
          <w:color w:val="000000"/>
          <w:sz w:val="26"/>
          <w:szCs w:val="26"/>
        </w:rPr>
        <w:t>и</w:t>
      </w:r>
      <w:r w:rsidR="00AD361D" w:rsidRPr="00E832BB">
        <w:rPr>
          <w:color w:val="000000"/>
          <w:sz w:val="26"/>
          <w:szCs w:val="26"/>
        </w:rPr>
        <w:t xml:space="preserve"> магн</w:t>
      </w:r>
      <w:r w:rsidRPr="00E832BB">
        <w:rPr>
          <w:color w:val="000000"/>
          <w:sz w:val="26"/>
          <w:szCs w:val="26"/>
        </w:rPr>
        <w:t>іт</w:t>
      </w:r>
      <w:r w:rsidR="00AD361D" w:rsidRPr="00E832BB">
        <w:rPr>
          <w:color w:val="000000"/>
          <w:sz w:val="26"/>
          <w:szCs w:val="26"/>
        </w:rPr>
        <w:t xml:space="preserve">ом для </w:t>
      </w:r>
      <w:r w:rsidRPr="00E832BB">
        <w:rPr>
          <w:color w:val="000000"/>
          <w:sz w:val="26"/>
          <w:szCs w:val="26"/>
        </w:rPr>
        <w:t>підлітків і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в</w:t>
      </w:r>
      <w:r w:rsidR="00AD361D" w:rsidRPr="00E832BB">
        <w:rPr>
          <w:color w:val="000000"/>
          <w:sz w:val="26"/>
          <w:szCs w:val="26"/>
        </w:rPr>
        <w:t xml:space="preserve">они </w:t>
      </w:r>
      <w:r w:rsidRPr="00E832BB">
        <w:rPr>
          <w:color w:val="000000"/>
          <w:sz w:val="26"/>
          <w:szCs w:val="26"/>
        </w:rPr>
        <w:t>зможуть</w:t>
      </w:r>
      <w:r w:rsidR="00AD361D" w:rsidRPr="00E832BB">
        <w:rPr>
          <w:color w:val="000000"/>
          <w:sz w:val="26"/>
          <w:szCs w:val="26"/>
        </w:rPr>
        <w:t xml:space="preserve"> не просто </w:t>
      </w:r>
      <w:r w:rsidRPr="00E832BB">
        <w:rPr>
          <w:color w:val="000000"/>
          <w:sz w:val="26"/>
          <w:szCs w:val="26"/>
        </w:rPr>
        <w:t xml:space="preserve">розвивати </w:t>
      </w:r>
      <w:r w:rsidR="00AD361D" w:rsidRPr="00E832BB">
        <w:rPr>
          <w:color w:val="000000"/>
          <w:sz w:val="26"/>
          <w:szCs w:val="26"/>
        </w:rPr>
        <w:t xml:space="preserve"> сво</w:t>
      </w:r>
      <w:r w:rsidRPr="00E832BB">
        <w:rPr>
          <w:color w:val="000000"/>
          <w:sz w:val="26"/>
          <w:szCs w:val="26"/>
        </w:rPr>
        <w:t>ї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фізичні властивості</w:t>
      </w:r>
      <w:r w:rsidR="00AD361D" w:rsidRPr="00E832BB">
        <w:rPr>
          <w:color w:val="000000"/>
          <w:sz w:val="26"/>
          <w:szCs w:val="26"/>
        </w:rPr>
        <w:t xml:space="preserve">, а </w:t>
      </w:r>
      <w:r w:rsidRPr="00E832BB">
        <w:rPr>
          <w:color w:val="000000"/>
          <w:sz w:val="26"/>
          <w:szCs w:val="26"/>
        </w:rPr>
        <w:t xml:space="preserve">й </w:t>
      </w:r>
      <w:proofErr w:type="spellStart"/>
      <w:r w:rsidRPr="00E832BB">
        <w:rPr>
          <w:color w:val="000000"/>
          <w:sz w:val="26"/>
          <w:szCs w:val="26"/>
        </w:rPr>
        <w:t>социалізуються</w:t>
      </w:r>
      <w:proofErr w:type="spellEnd"/>
      <w:r w:rsidR="00AD361D" w:rsidRPr="00E832BB">
        <w:rPr>
          <w:color w:val="000000"/>
          <w:sz w:val="26"/>
          <w:szCs w:val="26"/>
        </w:rPr>
        <w:t xml:space="preserve"> </w:t>
      </w:r>
      <w:proofErr w:type="spellStart"/>
      <w:r w:rsidR="00AD361D" w:rsidRPr="00E832BB">
        <w:rPr>
          <w:color w:val="000000"/>
          <w:sz w:val="26"/>
          <w:szCs w:val="26"/>
        </w:rPr>
        <w:t>пут</w:t>
      </w:r>
      <w:r w:rsidRPr="00E832BB">
        <w:rPr>
          <w:color w:val="000000"/>
          <w:sz w:val="26"/>
          <w:szCs w:val="26"/>
        </w:rPr>
        <w:t>е</w:t>
      </w:r>
      <w:r w:rsidR="00AD361D" w:rsidRPr="00E832BB">
        <w:rPr>
          <w:color w:val="000000"/>
          <w:sz w:val="26"/>
          <w:szCs w:val="26"/>
        </w:rPr>
        <w:t>м</w:t>
      </w:r>
      <w:proofErr w:type="spellEnd"/>
      <w:r w:rsidR="00AD361D" w:rsidRPr="00E832BB">
        <w:rPr>
          <w:color w:val="000000"/>
          <w:sz w:val="26"/>
          <w:szCs w:val="26"/>
        </w:rPr>
        <w:t xml:space="preserve"> нов</w:t>
      </w:r>
      <w:r w:rsidRPr="00E832BB">
        <w:rPr>
          <w:color w:val="000000"/>
          <w:sz w:val="26"/>
          <w:szCs w:val="26"/>
        </w:rPr>
        <w:t>и</w:t>
      </w:r>
      <w:r w:rsidR="00AD361D" w:rsidRPr="00E832BB">
        <w:rPr>
          <w:color w:val="000000"/>
          <w:sz w:val="26"/>
          <w:szCs w:val="26"/>
        </w:rPr>
        <w:t xml:space="preserve">х </w:t>
      </w:r>
      <w:r w:rsidRPr="00E832BB">
        <w:rPr>
          <w:color w:val="000000"/>
          <w:sz w:val="26"/>
          <w:szCs w:val="26"/>
        </w:rPr>
        <w:t>знайомств</w:t>
      </w:r>
      <w:r w:rsidR="00AD361D" w:rsidRPr="00E832BB">
        <w:rPr>
          <w:color w:val="000000"/>
          <w:sz w:val="26"/>
          <w:szCs w:val="26"/>
        </w:rPr>
        <w:t xml:space="preserve">, </w:t>
      </w:r>
      <w:r w:rsidRPr="00E832BB">
        <w:rPr>
          <w:color w:val="000000"/>
          <w:sz w:val="26"/>
          <w:szCs w:val="26"/>
        </w:rPr>
        <w:t>дружніх зв’язків</w:t>
      </w:r>
      <w:r w:rsidR="00AD361D" w:rsidRPr="00E832BB">
        <w:rPr>
          <w:color w:val="000000"/>
          <w:sz w:val="26"/>
          <w:szCs w:val="26"/>
        </w:rPr>
        <w:t xml:space="preserve">, </w:t>
      </w:r>
      <w:r w:rsidRPr="00E832BB">
        <w:rPr>
          <w:color w:val="000000"/>
          <w:sz w:val="26"/>
          <w:szCs w:val="26"/>
        </w:rPr>
        <w:t>спілкування з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однолітками, що об’єднані одним захопленням</w:t>
      </w:r>
      <w:r w:rsidR="00AD361D">
        <w:rPr>
          <w:color w:val="000000"/>
          <w:sz w:val="26"/>
          <w:szCs w:val="26"/>
        </w:rPr>
        <w:t>;</w:t>
      </w:r>
    </w:p>
    <w:p w:rsidR="00AD361D" w:rsidRDefault="00E832B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color w:val="000000"/>
          <w:sz w:val="26"/>
          <w:szCs w:val="26"/>
        </w:rPr>
      </w:pPr>
      <w:r w:rsidRPr="00E832BB">
        <w:rPr>
          <w:color w:val="000000"/>
          <w:sz w:val="26"/>
          <w:szCs w:val="26"/>
        </w:rPr>
        <w:t>мешканці</w:t>
      </w:r>
      <w:r w:rsidR="00AD361D" w:rsidRPr="00E832BB">
        <w:rPr>
          <w:color w:val="000000"/>
          <w:sz w:val="26"/>
          <w:szCs w:val="26"/>
        </w:rPr>
        <w:t xml:space="preserve"> </w:t>
      </w:r>
      <w:proofErr w:type="spellStart"/>
      <w:r w:rsidR="00AD361D" w:rsidRPr="00E832BB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>і</w:t>
      </w:r>
      <w:r w:rsidR="00AD361D" w:rsidRPr="00E832BB">
        <w:rPr>
          <w:color w:val="000000"/>
          <w:sz w:val="26"/>
          <w:szCs w:val="26"/>
        </w:rPr>
        <w:t>крорайона</w:t>
      </w:r>
      <w:proofErr w:type="spellEnd"/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зможуть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подивитися</w:t>
      </w:r>
      <w:r w:rsidR="00AD361D" w:rsidRPr="00E832BB">
        <w:rPr>
          <w:color w:val="000000"/>
          <w:sz w:val="26"/>
          <w:szCs w:val="26"/>
        </w:rPr>
        <w:t xml:space="preserve">, </w:t>
      </w:r>
      <w:r w:rsidRPr="00E832BB">
        <w:rPr>
          <w:color w:val="000000"/>
          <w:sz w:val="26"/>
          <w:szCs w:val="26"/>
        </w:rPr>
        <w:t>що</w:t>
      </w:r>
      <w:r w:rsidR="00AD361D" w:rsidRPr="00E832BB">
        <w:rPr>
          <w:color w:val="000000"/>
          <w:sz w:val="26"/>
          <w:szCs w:val="26"/>
        </w:rPr>
        <w:t xml:space="preserve"> </w:t>
      </w:r>
      <w:proofErr w:type="spellStart"/>
      <w:r w:rsidR="00AD361D" w:rsidRPr="00E832BB">
        <w:rPr>
          <w:color w:val="000000"/>
          <w:sz w:val="26"/>
          <w:szCs w:val="26"/>
        </w:rPr>
        <w:t>школьн</w:t>
      </w:r>
      <w:r w:rsidRPr="00E832BB">
        <w:rPr>
          <w:color w:val="000000"/>
          <w:sz w:val="26"/>
          <w:szCs w:val="26"/>
        </w:rPr>
        <w:t>і</w:t>
      </w:r>
      <w:proofErr w:type="spellEnd"/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майданчики</w:t>
      </w:r>
      <w:r w:rsidR="00AD361D" w:rsidRPr="00E832BB">
        <w:rPr>
          <w:color w:val="000000"/>
          <w:sz w:val="26"/>
          <w:szCs w:val="26"/>
        </w:rPr>
        <w:t xml:space="preserve"> б</w:t>
      </w:r>
      <w:r w:rsidRPr="00E832BB">
        <w:rPr>
          <w:color w:val="000000"/>
          <w:sz w:val="26"/>
          <w:szCs w:val="26"/>
        </w:rPr>
        <w:t>у</w:t>
      </w:r>
      <w:r w:rsidR="00AD361D" w:rsidRPr="00E832BB">
        <w:rPr>
          <w:color w:val="000000"/>
          <w:sz w:val="26"/>
          <w:szCs w:val="26"/>
        </w:rPr>
        <w:t>вают</w:t>
      </w:r>
      <w:r w:rsidRPr="00E832BB">
        <w:rPr>
          <w:color w:val="000000"/>
          <w:sz w:val="26"/>
          <w:szCs w:val="26"/>
        </w:rPr>
        <w:t>ь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іншими, і що це</w:t>
      </w:r>
      <w:r w:rsidR="00AD361D" w:rsidRPr="00E832BB">
        <w:rPr>
          <w:color w:val="000000"/>
          <w:sz w:val="26"/>
          <w:szCs w:val="26"/>
        </w:rPr>
        <w:t xml:space="preserve"> лиш</w:t>
      </w:r>
      <w:r w:rsidRPr="00E832BB">
        <w:rPr>
          <w:color w:val="000000"/>
          <w:sz w:val="26"/>
          <w:szCs w:val="26"/>
        </w:rPr>
        <w:t>е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перша ластівка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на шляху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до розвитку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інфраструктури</w:t>
      </w:r>
      <w:r w:rsidR="00AD361D" w:rsidRPr="00E832BB">
        <w:rPr>
          <w:color w:val="000000"/>
          <w:sz w:val="26"/>
          <w:szCs w:val="26"/>
        </w:rPr>
        <w:t xml:space="preserve"> </w:t>
      </w:r>
      <w:r w:rsidRPr="00E832BB">
        <w:rPr>
          <w:color w:val="000000"/>
          <w:sz w:val="26"/>
          <w:szCs w:val="26"/>
        </w:rPr>
        <w:t>міста</w:t>
      </w:r>
      <w:r w:rsidR="00AD361D">
        <w:rPr>
          <w:color w:val="000000"/>
          <w:sz w:val="26"/>
          <w:szCs w:val="26"/>
        </w:rPr>
        <w:t>.</w:t>
      </w:r>
    </w:p>
    <w:p w:rsidR="00AD361D" w:rsidRDefault="00AD361D">
      <w:pPr>
        <w:spacing w:after="0" w:line="240" w:lineRule="auto"/>
        <w:ind w:firstLine="357"/>
        <w:jc w:val="both"/>
        <w:rPr>
          <w:color w:val="000000"/>
          <w:sz w:val="26"/>
          <w:szCs w:val="26"/>
        </w:rPr>
      </w:pPr>
      <w:r w:rsidRPr="00A9062F">
        <w:rPr>
          <w:b/>
          <w:color w:val="000000"/>
          <w:sz w:val="26"/>
          <w:szCs w:val="26"/>
        </w:rPr>
        <w:t xml:space="preserve">Обсяг коштів та джерела фінансування: </w:t>
      </w:r>
      <w:r w:rsidRPr="00A9062F">
        <w:rPr>
          <w:color w:val="000000"/>
          <w:sz w:val="26"/>
          <w:szCs w:val="26"/>
        </w:rPr>
        <w:t xml:space="preserve">Фінансування проекту планується за рахунок коштів конкурсу «Громадський бюджет - 2021» - </w:t>
      </w:r>
      <w:r w:rsidR="00A9062F" w:rsidRPr="00A9062F">
        <w:rPr>
          <w:color w:val="000000"/>
        </w:rPr>
        <w:t xml:space="preserve">1 371 656,00 </w:t>
      </w:r>
      <w:r w:rsidRPr="00A9062F">
        <w:rPr>
          <w:color w:val="000000"/>
          <w:sz w:val="26"/>
          <w:szCs w:val="26"/>
        </w:rPr>
        <w:t>грн., а також за рахунок власного внеску авторів</w:t>
      </w:r>
      <w:r w:rsidRPr="00A9062F">
        <w:rPr>
          <w:sz w:val="26"/>
          <w:szCs w:val="26"/>
        </w:rPr>
        <w:t xml:space="preserve"> </w:t>
      </w:r>
      <w:r w:rsidRPr="00A9062F">
        <w:rPr>
          <w:color w:val="000000"/>
          <w:sz w:val="26"/>
          <w:szCs w:val="26"/>
        </w:rPr>
        <w:t xml:space="preserve">проекту - </w:t>
      </w:r>
      <w:r w:rsidR="00A9062F" w:rsidRPr="00A9062F">
        <w:rPr>
          <w:color w:val="000000"/>
          <w:sz w:val="26"/>
          <w:szCs w:val="26"/>
        </w:rPr>
        <w:t xml:space="preserve">27 993,00 </w:t>
      </w:r>
      <w:r w:rsidRPr="00A9062F">
        <w:rPr>
          <w:color w:val="000000"/>
          <w:sz w:val="26"/>
          <w:szCs w:val="26"/>
        </w:rPr>
        <w:t xml:space="preserve">грн. Загальний бюджет проекту – </w:t>
      </w:r>
      <w:r w:rsidR="00A9062F" w:rsidRPr="00A9062F">
        <w:rPr>
          <w:color w:val="000000"/>
          <w:sz w:val="26"/>
          <w:szCs w:val="26"/>
        </w:rPr>
        <w:t>1 399 649,00 г</w:t>
      </w:r>
      <w:r w:rsidRPr="00A9062F">
        <w:rPr>
          <w:color w:val="000000"/>
          <w:sz w:val="26"/>
          <w:szCs w:val="26"/>
        </w:rPr>
        <w:t>рн.</w:t>
      </w:r>
    </w:p>
    <w:p w:rsidR="00AD361D" w:rsidRDefault="00AD361D">
      <w:pPr>
        <w:spacing w:after="0" w:line="240" w:lineRule="auto"/>
        <w:ind w:firstLine="357"/>
        <w:jc w:val="both"/>
        <w:rPr>
          <w:sz w:val="16"/>
          <w:szCs w:val="16"/>
        </w:rPr>
      </w:pPr>
    </w:p>
    <w:p w:rsidR="00AD361D" w:rsidRDefault="00AD361D" w:rsidP="002B4F21">
      <w:pPr>
        <w:spacing w:after="0" w:line="240" w:lineRule="auto"/>
        <w:jc w:val="both"/>
        <w:rPr>
          <w:b/>
          <w:i/>
          <w:color w:val="000000"/>
          <w:sz w:val="26"/>
          <w:szCs w:val="26"/>
        </w:rPr>
      </w:pPr>
    </w:p>
    <w:p w:rsidR="00AD361D" w:rsidRDefault="00AD361D">
      <w:pPr>
        <w:spacing w:after="0" w:line="240" w:lineRule="auto"/>
        <w:ind w:firstLine="709"/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2. Докладний опис проекту:</w:t>
      </w:r>
    </w:p>
    <w:p w:rsidR="00AD361D" w:rsidRDefault="00AD361D">
      <w:pPr>
        <w:spacing w:after="0" w:line="240" w:lineRule="auto"/>
        <w:ind w:firstLine="709"/>
        <w:jc w:val="both"/>
        <w:rPr>
          <w:b/>
          <w:i/>
          <w:color w:val="000000"/>
          <w:sz w:val="16"/>
          <w:szCs w:val="16"/>
        </w:rPr>
      </w:pPr>
    </w:p>
    <w:p w:rsidR="00AD361D" w:rsidRPr="000A517C" w:rsidRDefault="00AD361D">
      <w:pPr>
        <w:spacing w:after="0" w:line="240" w:lineRule="auto"/>
        <w:ind w:firstLine="709"/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2.1. Опис проблеми</w:t>
      </w:r>
      <w:r>
        <w:rPr>
          <w:color w:val="000000"/>
          <w:sz w:val="26"/>
          <w:szCs w:val="26"/>
        </w:rPr>
        <w:t xml:space="preserve">, </w:t>
      </w:r>
      <w:r w:rsidRPr="000A517C">
        <w:rPr>
          <w:b/>
          <w:i/>
          <w:color w:val="000000"/>
          <w:sz w:val="26"/>
          <w:szCs w:val="26"/>
        </w:rPr>
        <w:t>на роз</w:t>
      </w:r>
      <w:r>
        <w:rPr>
          <w:b/>
          <w:i/>
          <w:color w:val="000000"/>
          <w:sz w:val="26"/>
          <w:szCs w:val="26"/>
        </w:rPr>
        <w:t>в’язання якої спрямовано проект</w:t>
      </w:r>
    </w:p>
    <w:p w:rsidR="00AD361D" w:rsidRDefault="00AD361D">
      <w:pPr>
        <w:spacing w:after="0" w:line="240" w:lineRule="auto"/>
        <w:ind w:firstLine="709"/>
        <w:jc w:val="both"/>
        <w:rPr>
          <w:color w:val="000000"/>
          <w:sz w:val="16"/>
          <w:szCs w:val="16"/>
        </w:rPr>
      </w:pPr>
    </w:p>
    <w:p w:rsidR="00AD361D" w:rsidRPr="00FD712C" w:rsidRDefault="00AD361D">
      <w:pPr>
        <w:tabs>
          <w:tab w:val="left" w:pos="284"/>
          <w:tab w:val="left" w:pos="993"/>
        </w:tabs>
        <w:spacing w:after="0" w:line="240" w:lineRule="auto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ab/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Нещодавно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 в </w:t>
      </w:r>
      <w:proofErr w:type="spellStart"/>
      <w:r>
        <w:rPr>
          <w:color w:val="000000"/>
          <w:sz w:val="26"/>
          <w:szCs w:val="26"/>
          <w:lang w:val="ru-RU"/>
        </w:rPr>
        <w:t>дв</w:t>
      </w:r>
      <w:r w:rsidR="00C120E2">
        <w:rPr>
          <w:color w:val="000000"/>
          <w:sz w:val="26"/>
          <w:szCs w:val="26"/>
          <w:lang w:val="ru-RU"/>
        </w:rPr>
        <w:t>о</w:t>
      </w:r>
      <w:r>
        <w:rPr>
          <w:color w:val="000000"/>
          <w:sz w:val="26"/>
          <w:szCs w:val="26"/>
          <w:lang w:val="ru-RU"/>
        </w:rPr>
        <w:t>х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  <w:lang w:val="ru-RU"/>
        </w:rPr>
        <w:t>соц</w:t>
      </w:r>
      <w:proofErr w:type="gramEnd"/>
      <w:r w:rsidR="00C120E2">
        <w:rPr>
          <w:color w:val="000000"/>
          <w:sz w:val="26"/>
          <w:szCs w:val="26"/>
          <w:lang w:val="ru-RU"/>
        </w:rPr>
        <w:t>і</w:t>
      </w:r>
      <w:r>
        <w:rPr>
          <w:color w:val="000000"/>
          <w:sz w:val="26"/>
          <w:szCs w:val="26"/>
          <w:lang w:val="ru-RU"/>
        </w:rPr>
        <w:t>альн</w:t>
      </w:r>
      <w:r w:rsidR="00C120E2">
        <w:rPr>
          <w:color w:val="000000"/>
          <w:sz w:val="26"/>
          <w:szCs w:val="26"/>
          <w:lang w:val="ru-RU"/>
        </w:rPr>
        <w:t>и</w:t>
      </w:r>
      <w:r>
        <w:rPr>
          <w:color w:val="000000"/>
          <w:sz w:val="26"/>
          <w:szCs w:val="26"/>
          <w:lang w:val="ru-RU"/>
        </w:rPr>
        <w:t>х</w:t>
      </w:r>
      <w:proofErr w:type="spellEnd"/>
      <w:r>
        <w:rPr>
          <w:color w:val="000000"/>
          <w:sz w:val="26"/>
          <w:szCs w:val="26"/>
          <w:lang w:val="ru-RU"/>
        </w:rPr>
        <w:t xml:space="preserve"> сетях </w:t>
      </w:r>
      <w:proofErr w:type="spellStart"/>
      <w:r>
        <w:rPr>
          <w:color w:val="000000"/>
          <w:sz w:val="26"/>
          <w:szCs w:val="26"/>
          <w:lang w:val="ru-RU"/>
        </w:rPr>
        <w:t>б</w:t>
      </w:r>
      <w:r w:rsidR="00C120E2">
        <w:rPr>
          <w:color w:val="000000"/>
          <w:sz w:val="26"/>
          <w:szCs w:val="26"/>
          <w:lang w:val="ru-RU"/>
        </w:rPr>
        <w:t>у</w:t>
      </w:r>
      <w:r>
        <w:rPr>
          <w:color w:val="000000"/>
          <w:sz w:val="26"/>
          <w:szCs w:val="26"/>
          <w:lang w:val="ru-RU"/>
        </w:rPr>
        <w:t>ло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опубліковане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</w:t>
      </w:r>
      <w:r w:rsidR="00C120E2">
        <w:rPr>
          <w:color w:val="000000"/>
          <w:sz w:val="26"/>
          <w:szCs w:val="26"/>
          <w:lang w:val="ru-RU"/>
        </w:rPr>
        <w:t>і</w:t>
      </w:r>
      <w:r>
        <w:rPr>
          <w:color w:val="000000"/>
          <w:sz w:val="26"/>
          <w:szCs w:val="26"/>
          <w:lang w:val="ru-RU"/>
        </w:rPr>
        <w:t>део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r w:rsidR="00C120E2">
        <w:rPr>
          <w:color w:val="000000"/>
          <w:sz w:val="26"/>
          <w:szCs w:val="26"/>
          <w:lang w:val="ru-RU"/>
        </w:rPr>
        <w:t>де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хлопці</w:t>
      </w:r>
      <w:proofErr w:type="spellEnd"/>
      <w:r>
        <w:rPr>
          <w:color w:val="000000"/>
          <w:sz w:val="26"/>
          <w:szCs w:val="26"/>
          <w:lang w:val="ru-RU"/>
        </w:rPr>
        <w:t xml:space="preserve"> на </w:t>
      </w:r>
      <w:proofErr w:type="spellStart"/>
      <w:r>
        <w:rPr>
          <w:color w:val="000000"/>
          <w:sz w:val="26"/>
          <w:szCs w:val="26"/>
          <w:lang w:val="ru-RU"/>
        </w:rPr>
        <w:t>трен</w:t>
      </w:r>
      <w:r w:rsidR="00C120E2">
        <w:rPr>
          <w:color w:val="000000"/>
          <w:sz w:val="26"/>
          <w:szCs w:val="26"/>
          <w:lang w:val="ru-RU"/>
        </w:rPr>
        <w:t>уванні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грают</w:t>
      </w:r>
      <w:r w:rsidR="00C120E2">
        <w:rPr>
          <w:color w:val="000000"/>
          <w:sz w:val="26"/>
          <w:szCs w:val="26"/>
          <w:lang w:val="ru-RU"/>
        </w:rPr>
        <w:t>ь</w:t>
      </w:r>
      <w:proofErr w:type="spellEnd"/>
      <w:r>
        <w:rPr>
          <w:color w:val="000000"/>
          <w:sz w:val="26"/>
          <w:szCs w:val="26"/>
          <w:lang w:val="ru-RU"/>
        </w:rPr>
        <w:t xml:space="preserve"> на грунтовом</w:t>
      </w:r>
      <w:r w:rsidR="00C120E2">
        <w:rPr>
          <w:color w:val="000000"/>
          <w:sz w:val="26"/>
          <w:szCs w:val="26"/>
          <w:lang w:val="ru-RU"/>
        </w:rPr>
        <w:t>у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пол</w:t>
      </w:r>
      <w:r w:rsidR="00C120E2">
        <w:rPr>
          <w:color w:val="000000"/>
          <w:sz w:val="26"/>
          <w:szCs w:val="26"/>
          <w:lang w:val="ru-RU"/>
        </w:rPr>
        <w:t>і</w:t>
      </w:r>
      <w:proofErr w:type="spellEnd"/>
      <w:r>
        <w:rPr>
          <w:color w:val="000000"/>
          <w:sz w:val="26"/>
          <w:szCs w:val="26"/>
          <w:lang w:val="ru-RU"/>
        </w:rPr>
        <w:t>, все в п</w:t>
      </w:r>
      <w:r w:rsidR="00C120E2">
        <w:rPr>
          <w:color w:val="000000"/>
          <w:sz w:val="26"/>
          <w:szCs w:val="26"/>
          <w:lang w:val="ru-RU"/>
        </w:rPr>
        <w:t>и</w:t>
      </w:r>
      <w:r>
        <w:rPr>
          <w:color w:val="000000"/>
          <w:sz w:val="26"/>
          <w:szCs w:val="26"/>
          <w:lang w:val="ru-RU"/>
        </w:rPr>
        <w:t>л</w:t>
      </w:r>
      <w:r w:rsidR="00C120E2">
        <w:rPr>
          <w:color w:val="000000"/>
          <w:sz w:val="26"/>
          <w:szCs w:val="26"/>
          <w:lang w:val="ru-RU"/>
        </w:rPr>
        <w:t>у</w:t>
      </w:r>
      <w:r>
        <w:rPr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color w:val="000000"/>
          <w:sz w:val="26"/>
          <w:szCs w:val="26"/>
          <w:lang w:val="ru-RU"/>
        </w:rPr>
        <w:t>п</w:t>
      </w:r>
      <w:r w:rsidR="00C120E2">
        <w:rPr>
          <w:color w:val="000000"/>
          <w:sz w:val="26"/>
          <w:szCs w:val="26"/>
          <w:lang w:val="ru-RU"/>
        </w:rPr>
        <w:t>і</w:t>
      </w:r>
      <w:r>
        <w:rPr>
          <w:color w:val="000000"/>
          <w:sz w:val="26"/>
          <w:szCs w:val="26"/>
          <w:lang w:val="ru-RU"/>
        </w:rPr>
        <w:t>дписано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</w:t>
      </w:r>
      <w:r w:rsidR="00C120E2">
        <w:rPr>
          <w:color w:val="000000"/>
          <w:sz w:val="26"/>
          <w:szCs w:val="26"/>
          <w:lang w:val="ru-RU"/>
        </w:rPr>
        <w:t>і</w:t>
      </w:r>
      <w:r>
        <w:rPr>
          <w:color w:val="000000"/>
          <w:sz w:val="26"/>
          <w:szCs w:val="26"/>
          <w:lang w:val="ru-RU"/>
        </w:rPr>
        <w:t>део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б</w:t>
      </w:r>
      <w:r w:rsidR="00C120E2">
        <w:rPr>
          <w:color w:val="000000"/>
          <w:sz w:val="26"/>
          <w:szCs w:val="26"/>
          <w:lang w:val="ru-RU"/>
        </w:rPr>
        <w:t>у</w:t>
      </w:r>
      <w:r>
        <w:rPr>
          <w:color w:val="000000"/>
          <w:sz w:val="26"/>
          <w:szCs w:val="26"/>
          <w:lang w:val="ru-RU"/>
        </w:rPr>
        <w:t>ло</w:t>
      </w:r>
      <w:proofErr w:type="spellEnd"/>
      <w:r>
        <w:rPr>
          <w:color w:val="000000"/>
          <w:sz w:val="26"/>
          <w:szCs w:val="26"/>
          <w:lang w:val="ru-RU"/>
        </w:rPr>
        <w:t xml:space="preserve"> так  «В 90-</w:t>
      </w:r>
      <w:r w:rsidR="00C120E2">
        <w:rPr>
          <w:color w:val="000000"/>
          <w:sz w:val="26"/>
          <w:szCs w:val="26"/>
          <w:lang w:val="ru-RU"/>
        </w:rPr>
        <w:t>і</w:t>
      </w:r>
      <w:r>
        <w:rPr>
          <w:color w:val="000000"/>
          <w:sz w:val="26"/>
          <w:szCs w:val="26"/>
          <w:lang w:val="ru-RU"/>
        </w:rPr>
        <w:t xml:space="preserve"> м</w:t>
      </w:r>
      <w:r w:rsidR="00C120E2">
        <w:rPr>
          <w:color w:val="000000"/>
          <w:sz w:val="26"/>
          <w:szCs w:val="26"/>
          <w:lang w:val="ru-RU"/>
        </w:rPr>
        <w:t>и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грали</w:t>
      </w:r>
      <w:proofErr w:type="spellEnd"/>
      <w:r>
        <w:rPr>
          <w:color w:val="000000"/>
          <w:sz w:val="26"/>
          <w:szCs w:val="26"/>
          <w:lang w:val="ru-RU"/>
        </w:rPr>
        <w:t xml:space="preserve"> на таких </w:t>
      </w:r>
      <w:proofErr w:type="spellStart"/>
      <w:r w:rsidR="00C120E2">
        <w:rPr>
          <w:color w:val="000000"/>
          <w:sz w:val="26"/>
          <w:szCs w:val="26"/>
          <w:lang w:val="ru-RU"/>
        </w:rPr>
        <w:t>майданчика</w:t>
      </w:r>
      <w:proofErr w:type="spellEnd"/>
      <w:r>
        <w:rPr>
          <w:color w:val="000000"/>
          <w:sz w:val="26"/>
          <w:szCs w:val="26"/>
          <w:lang w:val="ru-RU"/>
        </w:rPr>
        <w:t xml:space="preserve">» в </w:t>
      </w:r>
      <w:proofErr w:type="spellStart"/>
      <w:r>
        <w:rPr>
          <w:color w:val="000000"/>
          <w:sz w:val="26"/>
          <w:szCs w:val="26"/>
          <w:lang w:val="ru-RU"/>
        </w:rPr>
        <w:t>сет</w:t>
      </w:r>
      <w:r w:rsidR="00C120E2">
        <w:rPr>
          <w:color w:val="000000"/>
          <w:sz w:val="26"/>
          <w:szCs w:val="26"/>
          <w:lang w:val="ru-RU"/>
        </w:rPr>
        <w:t>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фейсбук</w:t>
      </w:r>
      <w:proofErr w:type="spellEnd"/>
      <w:r>
        <w:rPr>
          <w:color w:val="000000"/>
          <w:sz w:val="26"/>
          <w:szCs w:val="26"/>
          <w:lang w:val="ru-RU"/>
        </w:rPr>
        <w:t xml:space="preserve">, де </w:t>
      </w:r>
      <w:proofErr w:type="spellStart"/>
      <w:r w:rsidR="00C120E2">
        <w:rPr>
          <w:color w:val="000000"/>
          <w:sz w:val="26"/>
          <w:szCs w:val="26"/>
          <w:lang w:val="ru-RU"/>
        </w:rPr>
        <w:t>переважно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доросліше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покол</w:t>
      </w:r>
      <w:r w:rsidR="00C120E2">
        <w:rPr>
          <w:color w:val="000000"/>
          <w:sz w:val="26"/>
          <w:szCs w:val="26"/>
          <w:lang w:val="ru-RU"/>
        </w:rPr>
        <w:t>іння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C120E2">
        <w:rPr>
          <w:color w:val="000000"/>
          <w:sz w:val="26"/>
          <w:szCs w:val="26"/>
          <w:lang w:val="ru-RU"/>
        </w:rPr>
        <w:t>це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</w:t>
      </w:r>
      <w:r w:rsidR="00C120E2">
        <w:rPr>
          <w:color w:val="000000"/>
          <w:sz w:val="26"/>
          <w:szCs w:val="26"/>
          <w:lang w:val="ru-RU"/>
        </w:rPr>
        <w:t>і</w:t>
      </w:r>
      <w:r>
        <w:rPr>
          <w:color w:val="000000"/>
          <w:sz w:val="26"/>
          <w:szCs w:val="26"/>
          <w:lang w:val="ru-RU"/>
        </w:rPr>
        <w:t>део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змусило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ностальгувати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r w:rsidR="00C120E2">
        <w:rPr>
          <w:color w:val="000000"/>
          <w:sz w:val="26"/>
          <w:szCs w:val="26"/>
          <w:lang w:val="ru-RU"/>
        </w:rPr>
        <w:t>та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згадати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молод</w:t>
      </w:r>
      <w:r w:rsidR="00C120E2">
        <w:rPr>
          <w:color w:val="000000"/>
          <w:sz w:val="26"/>
          <w:szCs w:val="26"/>
          <w:lang w:val="ru-RU"/>
        </w:rPr>
        <w:t>і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часи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r w:rsidR="00C120E2">
        <w:rPr>
          <w:color w:val="000000"/>
          <w:sz w:val="26"/>
          <w:szCs w:val="26"/>
          <w:lang w:val="ru-RU"/>
        </w:rPr>
        <w:t>як</w:t>
      </w:r>
      <w:r>
        <w:rPr>
          <w:color w:val="000000"/>
          <w:sz w:val="26"/>
          <w:szCs w:val="26"/>
          <w:lang w:val="ru-RU"/>
        </w:rPr>
        <w:t xml:space="preserve"> </w:t>
      </w:r>
      <w:r w:rsidR="00C120E2">
        <w:rPr>
          <w:color w:val="000000"/>
          <w:sz w:val="26"/>
          <w:szCs w:val="26"/>
          <w:lang w:val="ru-RU"/>
        </w:rPr>
        <w:t>в</w:t>
      </w:r>
      <w:r>
        <w:rPr>
          <w:color w:val="000000"/>
          <w:sz w:val="26"/>
          <w:szCs w:val="26"/>
          <w:lang w:val="ru-RU"/>
        </w:rPr>
        <w:t xml:space="preserve">они </w:t>
      </w:r>
      <w:proofErr w:type="spellStart"/>
      <w:r>
        <w:rPr>
          <w:color w:val="000000"/>
          <w:sz w:val="26"/>
          <w:szCs w:val="26"/>
          <w:lang w:val="ru-RU"/>
        </w:rPr>
        <w:t>б</w:t>
      </w:r>
      <w:r w:rsidR="00C120E2">
        <w:rPr>
          <w:color w:val="000000"/>
          <w:sz w:val="26"/>
          <w:szCs w:val="26"/>
          <w:lang w:val="ru-RU"/>
        </w:rPr>
        <w:t>іг</w:t>
      </w:r>
      <w:r>
        <w:rPr>
          <w:color w:val="000000"/>
          <w:sz w:val="26"/>
          <w:szCs w:val="26"/>
          <w:lang w:val="ru-RU"/>
        </w:rPr>
        <w:t>али</w:t>
      </w:r>
      <w:proofErr w:type="spellEnd"/>
      <w:r>
        <w:rPr>
          <w:color w:val="000000"/>
          <w:sz w:val="26"/>
          <w:szCs w:val="26"/>
          <w:lang w:val="ru-RU"/>
        </w:rPr>
        <w:t xml:space="preserve"> на таких</w:t>
      </w:r>
      <w:r w:rsidR="00C120E2">
        <w:rPr>
          <w:color w:val="000000"/>
          <w:sz w:val="26"/>
          <w:szCs w:val="26"/>
          <w:lang w:val="ru-RU"/>
        </w:rPr>
        <w:t xml:space="preserve"> самих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майданчиках</w:t>
      </w:r>
      <w:proofErr w:type="spellEnd"/>
      <w:r>
        <w:rPr>
          <w:color w:val="000000"/>
          <w:sz w:val="26"/>
          <w:szCs w:val="26"/>
          <w:lang w:val="ru-RU"/>
        </w:rPr>
        <w:t xml:space="preserve">. В </w:t>
      </w:r>
      <w:proofErr w:type="spellStart"/>
      <w:r>
        <w:rPr>
          <w:color w:val="000000"/>
          <w:sz w:val="26"/>
          <w:szCs w:val="26"/>
          <w:lang w:val="ru-RU"/>
        </w:rPr>
        <w:t>сет</w:t>
      </w:r>
      <w:r w:rsidR="00C120E2">
        <w:rPr>
          <w:color w:val="000000"/>
          <w:sz w:val="26"/>
          <w:szCs w:val="26"/>
          <w:lang w:val="ru-RU"/>
        </w:rPr>
        <w:t>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і</w:t>
      </w:r>
      <w:r>
        <w:rPr>
          <w:color w:val="000000"/>
          <w:sz w:val="26"/>
          <w:szCs w:val="26"/>
          <w:lang w:val="ru-RU"/>
        </w:rPr>
        <w:t>нстаграм</w:t>
      </w:r>
      <w:proofErr w:type="spellEnd"/>
      <w:r>
        <w:rPr>
          <w:color w:val="000000"/>
          <w:sz w:val="26"/>
          <w:szCs w:val="26"/>
          <w:lang w:val="ru-RU"/>
        </w:rPr>
        <w:t xml:space="preserve">, де </w:t>
      </w:r>
      <w:proofErr w:type="spellStart"/>
      <w:r w:rsidR="00C120E2">
        <w:rPr>
          <w:color w:val="000000"/>
          <w:sz w:val="26"/>
          <w:szCs w:val="26"/>
          <w:lang w:val="ru-RU"/>
        </w:rPr>
        <w:t>переважно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молоді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люди</w:t>
      </w:r>
      <w:r>
        <w:rPr>
          <w:color w:val="000000"/>
          <w:sz w:val="26"/>
          <w:szCs w:val="26"/>
          <w:lang w:val="ru-RU"/>
        </w:rPr>
        <w:t>, пер</w:t>
      </w:r>
      <w:r w:rsidR="00C120E2">
        <w:rPr>
          <w:color w:val="000000"/>
          <w:sz w:val="26"/>
          <w:szCs w:val="26"/>
          <w:lang w:val="ru-RU"/>
        </w:rPr>
        <w:t>шим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ком</w:t>
      </w:r>
      <w:r w:rsidR="00C120E2">
        <w:rPr>
          <w:color w:val="000000"/>
          <w:sz w:val="26"/>
          <w:szCs w:val="26"/>
          <w:lang w:val="ru-RU"/>
        </w:rPr>
        <w:t>ентарем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до </w:t>
      </w:r>
      <w:proofErr w:type="spellStart"/>
      <w:r w:rsidR="00C120E2">
        <w:rPr>
          <w:color w:val="000000"/>
          <w:sz w:val="26"/>
          <w:szCs w:val="26"/>
          <w:lang w:val="ru-RU"/>
        </w:rPr>
        <w:t>відео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став</w:t>
      </w:r>
      <w:r>
        <w:rPr>
          <w:color w:val="000000"/>
          <w:sz w:val="26"/>
          <w:szCs w:val="26"/>
          <w:lang w:val="ru-RU"/>
        </w:rPr>
        <w:t xml:space="preserve"> «</w:t>
      </w:r>
      <w:r w:rsidR="00C120E2">
        <w:rPr>
          <w:color w:val="000000"/>
          <w:sz w:val="26"/>
          <w:szCs w:val="26"/>
          <w:lang w:val="ru-RU"/>
        </w:rPr>
        <w:t>але</w:t>
      </w:r>
      <w:r>
        <w:rPr>
          <w:color w:val="000000"/>
          <w:sz w:val="26"/>
          <w:szCs w:val="26"/>
          <w:lang w:val="ru-RU"/>
        </w:rPr>
        <w:t xml:space="preserve"> </w:t>
      </w:r>
      <w:r w:rsidR="00C120E2">
        <w:rPr>
          <w:color w:val="000000"/>
          <w:sz w:val="26"/>
          <w:szCs w:val="26"/>
          <w:lang w:val="ru-RU"/>
        </w:rPr>
        <w:t>зараз не 90-і</w:t>
      </w:r>
      <w:r>
        <w:rPr>
          <w:color w:val="000000"/>
          <w:sz w:val="26"/>
          <w:szCs w:val="26"/>
          <w:lang w:val="ru-RU"/>
        </w:rPr>
        <w:t xml:space="preserve">». </w:t>
      </w:r>
      <w:proofErr w:type="spellStart"/>
      <w:r w:rsidR="00C120E2">
        <w:rPr>
          <w:color w:val="000000"/>
          <w:sz w:val="26"/>
          <w:szCs w:val="26"/>
          <w:lang w:val="ru-RU"/>
        </w:rPr>
        <w:t>Цей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коментар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влучив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в саму </w:t>
      </w:r>
      <w:proofErr w:type="spellStart"/>
      <w:r w:rsidR="00C120E2">
        <w:rPr>
          <w:color w:val="000000"/>
          <w:sz w:val="26"/>
          <w:szCs w:val="26"/>
          <w:lang w:val="ru-RU"/>
        </w:rPr>
        <w:t>ціль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C120E2">
        <w:rPr>
          <w:color w:val="000000"/>
          <w:sz w:val="26"/>
          <w:szCs w:val="26"/>
          <w:lang w:val="ru-RU"/>
        </w:rPr>
        <w:t>змусивши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обміркувати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r w:rsidR="00C120E2">
        <w:rPr>
          <w:color w:val="000000"/>
          <w:sz w:val="26"/>
          <w:szCs w:val="26"/>
          <w:lang w:val="ru-RU"/>
        </w:rPr>
        <w:t>зараз</w:t>
      </w:r>
      <w:r>
        <w:rPr>
          <w:color w:val="000000"/>
          <w:sz w:val="26"/>
          <w:szCs w:val="26"/>
          <w:lang w:val="ru-RU"/>
        </w:rPr>
        <w:t xml:space="preserve"> 2020 </w:t>
      </w:r>
      <w:proofErr w:type="spellStart"/>
      <w:proofErr w:type="gramStart"/>
      <w:r w:rsidR="00C120E2">
        <w:rPr>
          <w:color w:val="000000"/>
          <w:sz w:val="26"/>
          <w:szCs w:val="26"/>
          <w:lang w:val="ru-RU"/>
        </w:rPr>
        <w:t>р</w:t>
      </w:r>
      <w:proofErr w:type="gramEnd"/>
      <w:r w:rsidR="00C120E2">
        <w:rPr>
          <w:color w:val="000000"/>
          <w:sz w:val="26"/>
          <w:szCs w:val="26"/>
          <w:lang w:val="ru-RU"/>
        </w:rPr>
        <w:t>ік</w:t>
      </w:r>
      <w:proofErr w:type="spellEnd"/>
      <w:r>
        <w:rPr>
          <w:color w:val="000000"/>
          <w:sz w:val="26"/>
          <w:szCs w:val="26"/>
          <w:lang w:val="ru-RU"/>
        </w:rPr>
        <w:t>, м</w:t>
      </w:r>
      <w:r w:rsidR="00C120E2">
        <w:rPr>
          <w:color w:val="000000"/>
          <w:sz w:val="26"/>
          <w:szCs w:val="26"/>
          <w:lang w:val="ru-RU"/>
        </w:rPr>
        <w:t>и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в</w:t>
      </w:r>
      <w:r>
        <w:rPr>
          <w:color w:val="000000"/>
          <w:sz w:val="26"/>
          <w:szCs w:val="26"/>
          <w:lang w:val="ru-RU"/>
        </w:rPr>
        <w:t>же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r w:rsidR="00C120E2">
        <w:rPr>
          <w:color w:val="000000"/>
          <w:sz w:val="26"/>
          <w:szCs w:val="26"/>
          <w:lang w:val="ru-RU"/>
        </w:rPr>
        <w:t>як</w:t>
      </w:r>
      <w:r>
        <w:rPr>
          <w:color w:val="000000"/>
          <w:sz w:val="26"/>
          <w:szCs w:val="26"/>
          <w:lang w:val="ru-RU"/>
        </w:rPr>
        <w:t xml:space="preserve"> 19 </w:t>
      </w:r>
      <w:proofErr w:type="spellStart"/>
      <w:r w:rsidR="00C120E2">
        <w:rPr>
          <w:color w:val="000000"/>
          <w:sz w:val="26"/>
          <w:szCs w:val="26"/>
          <w:lang w:val="ru-RU"/>
        </w:rPr>
        <w:lastRenderedPageBreak/>
        <w:t>років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перейшли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до 21 </w:t>
      </w:r>
      <w:proofErr w:type="spellStart"/>
      <w:r w:rsidR="00C120E2">
        <w:rPr>
          <w:color w:val="000000"/>
          <w:sz w:val="26"/>
          <w:szCs w:val="26"/>
          <w:lang w:val="ru-RU"/>
        </w:rPr>
        <w:t>століття</w:t>
      </w:r>
      <w:proofErr w:type="spellEnd"/>
      <w:r>
        <w:rPr>
          <w:color w:val="000000"/>
          <w:sz w:val="26"/>
          <w:szCs w:val="26"/>
          <w:lang w:val="ru-RU"/>
        </w:rPr>
        <w:t xml:space="preserve">, а </w:t>
      </w:r>
      <w:proofErr w:type="spellStart"/>
      <w:r w:rsidR="00C120E2">
        <w:rPr>
          <w:color w:val="000000"/>
          <w:sz w:val="26"/>
          <w:szCs w:val="26"/>
          <w:lang w:val="ru-RU"/>
        </w:rPr>
        <w:t>рівень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ін</w:t>
      </w:r>
      <w:r>
        <w:rPr>
          <w:color w:val="000000"/>
          <w:sz w:val="26"/>
          <w:szCs w:val="26"/>
          <w:lang w:val="ru-RU"/>
        </w:rPr>
        <w:t>фраструктур</w:t>
      </w:r>
      <w:r w:rsidR="00C120E2">
        <w:rPr>
          <w:color w:val="000000"/>
          <w:sz w:val="26"/>
          <w:szCs w:val="26"/>
          <w:lang w:val="ru-RU"/>
        </w:rPr>
        <w:t>и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вс</w:t>
      </w:r>
      <w:r w:rsidR="00C120E2">
        <w:rPr>
          <w:color w:val="000000"/>
          <w:sz w:val="26"/>
          <w:szCs w:val="26"/>
          <w:lang w:val="ru-RU"/>
        </w:rPr>
        <w:t>е</w:t>
      </w:r>
      <w:r>
        <w:rPr>
          <w:color w:val="000000"/>
          <w:sz w:val="26"/>
          <w:szCs w:val="26"/>
          <w:lang w:val="ru-RU"/>
        </w:rPr>
        <w:t xml:space="preserve"> то</w:t>
      </w:r>
      <w:r w:rsidR="00C120E2">
        <w:rPr>
          <w:color w:val="000000"/>
          <w:sz w:val="26"/>
          <w:szCs w:val="26"/>
          <w:lang w:val="ru-RU"/>
        </w:rPr>
        <w:t>й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самий</w:t>
      </w:r>
      <w:proofErr w:type="spellEnd"/>
      <w:r>
        <w:rPr>
          <w:color w:val="000000"/>
          <w:sz w:val="26"/>
          <w:szCs w:val="26"/>
          <w:lang w:val="ru-RU"/>
        </w:rPr>
        <w:t>, вс</w:t>
      </w:r>
      <w:r w:rsidR="00C120E2">
        <w:rPr>
          <w:color w:val="000000"/>
          <w:sz w:val="26"/>
          <w:szCs w:val="26"/>
          <w:lang w:val="ru-RU"/>
        </w:rPr>
        <w:t>е</w:t>
      </w:r>
      <w:r>
        <w:rPr>
          <w:color w:val="000000"/>
          <w:sz w:val="26"/>
          <w:szCs w:val="26"/>
          <w:lang w:val="ru-RU"/>
        </w:rPr>
        <w:t xml:space="preserve"> так</w:t>
      </w:r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саме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жахливий</w:t>
      </w:r>
      <w:proofErr w:type="spellEnd"/>
      <w:r>
        <w:rPr>
          <w:color w:val="000000"/>
          <w:sz w:val="26"/>
          <w:szCs w:val="26"/>
          <w:lang w:val="ru-RU"/>
        </w:rPr>
        <w:t>, вс</w:t>
      </w:r>
      <w:r w:rsidR="00C120E2">
        <w:rPr>
          <w:color w:val="000000"/>
          <w:sz w:val="26"/>
          <w:szCs w:val="26"/>
          <w:lang w:val="ru-RU"/>
        </w:rPr>
        <w:t>е</w:t>
      </w:r>
      <w:r>
        <w:rPr>
          <w:color w:val="000000"/>
          <w:sz w:val="26"/>
          <w:szCs w:val="26"/>
          <w:lang w:val="ru-RU"/>
        </w:rPr>
        <w:t xml:space="preserve"> так</w:t>
      </w:r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саме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небез</w:t>
      </w:r>
      <w:r w:rsidR="00C120E2">
        <w:rPr>
          <w:color w:val="000000"/>
          <w:sz w:val="26"/>
          <w:szCs w:val="26"/>
          <w:lang w:val="ru-RU"/>
        </w:rPr>
        <w:t>печний</w:t>
      </w:r>
      <w:proofErr w:type="spellEnd"/>
      <w:r>
        <w:rPr>
          <w:color w:val="000000"/>
          <w:sz w:val="26"/>
          <w:szCs w:val="26"/>
          <w:lang w:val="ru-RU"/>
        </w:rPr>
        <w:t>, вс</w:t>
      </w:r>
      <w:r w:rsidR="00C120E2">
        <w:rPr>
          <w:color w:val="000000"/>
          <w:sz w:val="26"/>
          <w:szCs w:val="26"/>
          <w:lang w:val="ru-RU"/>
        </w:rPr>
        <w:t>е</w:t>
      </w:r>
      <w:r>
        <w:rPr>
          <w:color w:val="000000"/>
          <w:sz w:val="26"/>
          <w:szCs w:val="26"/>
          <w:lang w:val="ru-RU"/>
        </w:rPr>
        <w:t xml:space="preserve"> так</w:t>
      </w:r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саме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несучасний</w:t>
      </w:r>
      <w:proofErr w:type="spellEnd"/>
      <w:r>
        <w:rPr>
          <w:color w:val="000000"/>
          <w:sz w:val="26"/>
          <w:szCs w:val="26"/>
          <w:lang w:val="ru-RU"/>
        </w:rPr>
        <w:t xml:space="preserve">. </w:t>
      </w:r>
      <w:proofErr w:type="spellStart"/>
      <w:r>
        <w:rPr>
          <w:color w:val="000000"/>
          <w:sz w:val="26"/>
          <w:szCs w:val="26"/>
          <w:lang w:val="ru-RU"/>
        </w:rPr>
        <w:t>М</w:t>
      </w:r>
      <w:r w:rsidR="00C120E2">
        <w:rPr>
          <w:color w:val="000000"/>
          <w:sz w:val="26"/>
          <w:szCs w:val="26"/>
          <w:lang w:val="ru-RU"/>
        </w:rPr>
        <w:t>і</w:t>
      </w:r>
      <w:r>
        <w:rPr>
          <w:color w:val="000000"/>
          <w:sz w:val="26"/>
          <w:szCs w:val="26"/>
          <w:lang w:val="ru-RU"/>
        </w:rPr>
        <w:t>крорайон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Карачун</w:t>
      </w:r>
      <w:r w:rsidR="00C120E2">
        <w:rPr>
          <w:color w:val="000000"/>
          <w:sz w:val="26"/>
          <w:szCs w:val="26"/>
          <w:lang w:val="ru-RU"/>
        </w:rPr>
        <w:t>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якщо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взяти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змичку</w:t>
      </w:r>
      <w:proofErr w:type="spellEnd"/>
      <w:r w:rsidR="00C120E2">
        <w:rPr>
          <w:color w:val="000000"/>
          <w:sz w:val="26"/>
          <w:szCs w:val="26"/>
          <w:lang w:val="ru-RU"/>
        </w:rPr>
        <w:t>, МОД</w:t>
      </w:r>
      <w:r>
        <w:rPr>
          <w:color w:val="000000"/>
          <w:sz w:val="26"/>
          <w:szCs w:val="26"/>
          <w:lang w:val="ru-RU"/>
        </w:rPr>
        <w:t xml:space="preserve">Р, </w:t>
      </w:r>
      <w:proofErr w:type="spellStart"/>
      <w:r>
        <w:rPr>
          <w:color w:val="000000"/>
          <w:sz w:val="26"/>
          <w:szCs w:val="26"/>
          <w:lang w:val="ru-RU"/>
        </w:rPr>
        <w:t>макулан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r w:rsidR="00C120E2">
        <w:rPr>
          <w:color w:val="000000"/>
          <w:sz w:val="26"/>
          <w:szCs w:val="26"/>
          <w:lang w:val="ru-RU"/>
        </w:rPr>
        <w:t>є</w:t>
      </w:r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найнаселенішим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мікрорайоном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в центрально-</w:t>
      </w:r>
      <w:proofErr w:type="spellStart"/>
      <w:r w:rsidR="00C120E2">
        <w:rPr>
          <w:color w:val="000000"/>
          <w:sz w:val="26"/>
          <w:szCs w:val="26"/>
          <w:lang w:val="ru-RU"/>
        </w:rPr>
        <w:t>міському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районі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r w:rsidR="00C120E2">
        <w:rPr>
          <w:color w:val="000000"/>
          <w:sz w:val="26"/>
          <w:szCs w:val="26"/>
          <w:lang w:val="ru-RU"/>
        </w:rPr>
        <w:t xml:space="preserve">але при </w:t>
      </w:r>
      <w:proofErr w:type="spellStart"/>
      <w:r w:rsidR="00C120E2">
        <w:rPr>
          <w:color w:val="000000"/>
          <w:sz w:val="26"/>
          <w:szCs w:val="26"/>
          <w:lang w:val="ru-RU"/>
        </w:rPr>
        <w:t>цьому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на </w:t>
      </w:r>
      <w:proofErr w:type="spellStart"/>
      <w:r w:rsidR="00C120E2">
        <w:rPr>
          <w:color w:val="000000"/>
          <w:sz w:val="26"/>
          <w:szCs w:val="26"/>
          <w:lang w:val="ru-RU"/>
        </w:rPr>
        <w:t>має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жодного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спортивного </w:t>
      </w:r>
      <w:proofErr w:type="spellStart"/>
      <w:r w:rsidR="00C120E2">
        <w:rPr>
          <w:color w:val="000000"/>
          <w:sz w:val="26"/>
          <w:szCs w:val="26"/>
          <w:lang w:val="ru-RU"/>
        </w:rPr>
        <w:t>майданчика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C120E2">
        <w:rPr>
          <w:color w:val="000000"/>
          <w:sz w:val="26"/>
          <w:szCs w:val="26"/>
          <w:lang w:val="ru-RU"/>
        </w:rPr>
        <w:t>який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хоч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здалеку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міг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відповідати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сучасним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вимогам</w:t>
      </w:r>
      <w:proofErr w:type="spellEnd"/>
      <w:r>
        <w:rPr>
          <w:color w:val="000000"/>
          <w:sz w:val="26"/>
          <w:szCs w:val="26"/>
          <w:lang w:val="ru-RU"/>
        </w:rPr>
        <w:t xml:space="preserve">. </w:t>
      </w:r>
      <w:proofErr w:type="spellStart"/>
      <w:r w:rsidR="00C120E2">
        <w:rPr>
          <w:color w:val="000000"/>
          <w:sz w:val="26"/>
          <w:szCs w:val="26"/>
          <w:lang w:val="ru-RU"/>
        </w:rPr>
        <w:t>Будівництво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майданчика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приверне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велику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кількість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120E2">
        <w:rPr>
          <w:color w:val="000000"/>
          <w:sz w:val="26"/>
          <w:szCs w:val="26"/>
          <w:lang w:val="ru-RU"/>
        </w:rPr>
        <w:t>дітей</w:t>
      </w:r>
      <w:proofErr w:type="spellEnd"/>
      <w:r w:rsidR="00C120E2">
        <w:rPr>
          <w:color w:val="000000"/>
          <w:sz w:val="26"/>
          <w:szCs w:val="26"/>
          <w:lang w:val="ru-RU"/>
        </w:rPr>
        <w:t xml:space="preserve"> до занять спортом</w:t>
      </w:r>
      <w:r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82299E">
        <w:rPr>
          <w:color w:val="000000"/>
          <w:sz w:val="26"/>
          <w:szCs w:val="26"/>
          <w:lang w:val="ru-RU"/>
        </w:rPr>
        <w:t>що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в свою </w:t>
      </w:r>
      <w:proofErr w:type="spellStart"/>
      <w:r w:rsidR="0082299E">
        <w:rPr>
          <w:color w:val="000000"/>
          <w:sz w:val="26"/>
          <w:szCs w:val="26"/>
          <w:lang w:val="ru-RU"/>
        </w:rPr>
        <w:t>чергу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скоротить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кількість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дітей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обравших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алкоголь та </w:t>
      </w:r>
      <w:proofErr w:type="spellStart"/>
      <w:r w:rsidR="0082299E">
        <w:rPr>
          <w:color w:val="000000"/>
          <w:sz w:val="26"/>
          <w:szCs w:val="26"/>
          <w:lang w:val="ru-RU"/>
        </w:rPr>
        <w:t>наркотки</w:t>
      </w:r>
      <w:proofErr w:type="spellEnd"/>
      <w:r>
        <w:rPr>
          <w:color w:val="000000"/>
          <w:sz w:val="26"/>
          <w:szCs w:val="26"/>
          <w:lang w:val="ru-RU"/>
        </w:rPr>
        <w:t xml:space="preserve">. </w:t>
      </w:r>
      <w:proofErr w:type="spellStart"/>
      <w:r w:rsidR="0082299E">
        <w:rPr>
          <w:color w:val="000000"/>
          <w:sz w:val="26"/>
          <w:szCs w:val="26"/>
          <w:lang w:val="ru-RU"/>
        </w:rPr>
        <w:t>Ще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одним </w:t>
      </w:r>
      <w:proofErr w:type="spellStart"/>
      <w:r w:rsidR="0082299E">
        <w:rPr>
          <w:color w:val="000000"/>
          <w:sz w:val="26"/>
          <w:szCs w:val="26"/>
          <w:lang w:val="ru-RU"/>
        </w:rPr>
        <w:t>позиитивним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чинником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є </w:t>
      </w:r>
      <w:proofErr w:type="spellStart"/>
      <w:r w:rsidR="0082299E">
        <w:rPr>
          <w:color w:val="000000"/>
          <w:sz w:val="26"/>
          <w:szCs w:val="26"/>
          <w:lang w:val="ru-RU"/>
        </w:rPr>
        <w:t>проведення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змагань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proofErr w:type="gramStart"/>
      <w:r w:rsidR="0082299E">
        <w:rPr>
          <w:color w:val="000000"/>
          <w:sz w:val="26"/>
          <w:szCs w:val="26"/>
          <w:lang w:val="ru-RU"/>
        </w:rPr>
        <w:t>р</w:t>
      </w:r>
      <w:proofErr w:type="gramEnd"/>
      <w:r w:rsidR="0082299E">
        <w:rPr>
          <w:color w:val="000000"/>
          <w:sz w:val="26"/>
          <w:szCs w:val="26"/>
          <w:lang w:val="ru-RU"/>
        </w:rPr>
        <w:t>ізного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рівня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, як районного так і </w:t>
      </w:r>
      <w:proofErr w:type="spellStart"/>
      <w:r w:rsidR="0082299E">
        <w:rPr>
          <w:color w:val="000000"/>
          <w:sz w:val="26"/>
          <w:szCs w:val="26"/>
          <w:lang w:val="ru-RU"/>
        </w:rPr>
        <w:t>міського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рівня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82299E">
        <w:rPr>
          <w:color w:val="000000"/>
          <w:sz w:val="26"/>
          <w:szCs w:val="26"/>
          <w:lang w:val="ru-RU"/>
        </w:rPr>
        <w:t>що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дасть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розвиток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не </w:t>
      </w:r>
      <w:proofErr w:type="spellStart"/>
      <w:r w:rsidR="0082299E">
        <w:rPr>
          <w:color w:val="000000"/>
          <w:sz w:val="26"/>
          <w:szCs w:val="26"/>
          <w:lang w:val="ru-RU"/>
        </w:rPr>
        <w:t>тільки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спортсменів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, а й </w:t>
      </w:r>
      <w:proofErr w:type="spellStart"/>
      <w:r w:rsidR="0082299E">
        <w:rPr>
          <w:color w:val="000000"/>
          <w:sz w:val="26"/>
          <w:szCs w:val="26"/>
          <w:lang w:val="ru-RU"/>
        </w:rPr>
        <w:t>вболювальників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82299E">
        <w:rPr>
          <w:color w:val="000000"/>
          <w:sz w:val="26"/>
          <w:szCs w:val="26"/>
          <w:lang w:val="ru-RU"/>
        </w:rPr>
        <w:t>цілі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сімї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зможуть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проводити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вільний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час </w:t>
      </w:r>
      <w:proofErr w:type="spellStart"/>
      <w:r w:rsidR="0082299E">
        <w:rPr>
          <w:color w:val="000000"/>
          <w:sz w:val="26"/>
          <w:szCs w:val="26"/>
          <w:lang w:val="ru-RU"/>
        </w:rPr>
        <w:t>вболюваючи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за </w:t>
      </w:r>
      <w:proofErr w:type="spellStart"/>
      <w:r w:rsidR="0082299E">
        <w:rPr>
          <w:color w:val="000000"/>
          <w:sz w:val="26"/>
          <w:szCs w:val="26"/>
          <w:lang w:val="ru-RU"/>
        </w:rPr>
        <w:t>своїх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дітей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82299E">
        <w:rPr>
          <w:color w:val="000000"/>
          <w:sz w:val="26"/>
          <w:szCs w:val="26"/>
          <w:lang w:val="ru-RU"/>
        </w:rPr>
        <w:t>свої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82299E">
        <w:rPr>
          <w:color w:val="000000"/>
          <w:sz w:val="26"/>
          <w:szCs w:val="26"/>
          <w:lang w:val="ru-RU"/>
        </w:rPr>
        <w:t>команди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та </w:t>
      </w:r>
      <w:proofErr w:type="spellStart"/>
      <w:r w:rsidR="0082299E">
        <w:rPr>
          <w:color w:val="000000"/>
          <w:sz w:val="26"/>
          <w:szCs w:val="26"/>
          <w:lang w:val="ru-RU"/>
        </w:rPr>
        <w:t>підтримуючи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здоровий </w:t>
      </w:r>
      <w:proofErr w:type="spellStart"/>
      <w:r w:rsidR="0082299E">
        <w:rPr>
          <w:color w:val="000000"/>
          <w:sz w:val="26"/>
          <w:szCs w:val="26"/>
          <w:lang w:val="ru-RU"/>
        </w:rPr>
        <w:t>спортивний</w:t>
      </w:r>
      <w:proofErr w:type="spellEnd"/>
      <w:r w:rsidR="0082299E">
        <w:rPr>
          <w:color w:val="000000"/>
          <w:sz w:val="26"/>
          <w:szCs w:val="26"/>
          <w:lang w:val="ru-RU"/>
        </w:rPr>
        <w:t xml:space="preserve"> азарт </w:t>
      </w:r>
      <w:r>
        <w:rPr>
          <w:color w:val="000000"/>
          <w:sz w:val="26"/>
          <w:szCs w:val="26"/>
          <w:lang w:val="ru-RU"/>
        </w:rPr>
        <w:t xml:space="preserve">. </w:t>
      </w:r>
    </w:p>
    <w:p w:rsidR="00AD361D" w:rsidRDefault="00AD361D">
      <w:pPr>
        <w:tabs>
          <w:tab w:val="left" w:pos="284"/>
          <w:tab w:val="left" w:pos="993"/>
        </w:tabs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 </w:t>
      </w:r>
    </w:p>
    <w:p w:rsidR="00AD361D" w:rsidRDefault="00AD361D">
      <w:pPr>
        <w:tabs>
          <w:tab w:val="left" w:pos="284"/>
          <w:tab w:val="left" w:pos="993"/>
        </w:tabs>
        <w:spacing w:after="0" w:line="240" w:lineRule="auto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Цільові групи, на які спрямовані результати проекту:</w:t>
      </w:r>
    </w:p>
    <w:p w:rsidR="00AD361D" w:rsidRDefault="00C72C9D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 xml:space="preserve">Абсолютно </w:t>
      </w:r>
      <w:proofErr w:type="spellStart"/>
      <w:r>
        <w:rPr>
          <w:color w:val="000000"/>
          <w:sz w:val="26"/>
          <w:szCs w:val="26"/>
          <w:lang w:val="ru-RU"/>
        </w:rPr>
        <w:t>всі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діти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віком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від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5 </w:t>
      </w:r>
      <w:r>
        <w:rPr>
          <w:color w:val="000000"/>
          <w:sz w:val="26"/>
          <w:szCs w:val="26"/>
          <w:lang w:val="ru-RU"/>
        </w:rPr>
        <w:t>і</w:t>
      </w:r>
      <w:r w:rsidR="00AD361D">
        <w:rPr>
          <w:color w:val="000000"/>
          <w:sz w:val="26"/>
          <w:szCs w:val="26"/>
          <w:lang w:val="ru-RU"/>
        </w:rPr>
        <w:t xml:space="preserve"> до 95 </w:t>
      </w:r>
      <w:proofErr w:type="spellStart"/>
      <w:r>
        <w:rPr>
          <w:color w:val="000000"/>
          <w:sz w:val="26"/>
          <w:szCs w:val="26"/>
          <w:lang w:val="ru-RU"/>
        </w:rPr>
        <w:t>років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color w:val="000000"/>
          <w:sz w:val="26"/>
          <w:szCs w:val="26"/>
          <w:lang w:val="ru-RU"/>
        </w:rPr>
        <w:t>майданчик</w:t>
      </w:r>
      <w:proofErr w:type="spellEnd"/>
      <w:r>
        <w:rPr>
          <w:color w:val="000000"/>
          <w:sz w:val="26"/>
          <w:szCs w:val="26"/>
          <w:lang w:val="ru-RU"/>
        </w:rPr>
        <w:t xml:space="preserve"> не </w:t>
      </w:r>
      <w:proofErr w:type="spellStart"/>
      <w:r>
        <w:rPr>
          <w:color w:val="000000"/>
          <w:sz w:val="26"/>
          <w:szCs w:val="26"/>
          <w:lang w:val="ru-RU"/>
        </w:rPr>
        <w:t>має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вікового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обмеження</w:t>
      </w:r>
      <w:proofErr w:type="spellEnd"/>
      <w:r w:rsidR="00AD361D">
        <w:rPr>
          <w:color w:val="000000"/>
          <w:sz w:val="26"/>
          <w:szCs w:val="26"/>
          <w:lang w:val="ru-RU"/>
        </w:rPr>
        <w:t>, г</w:t>
      </w:r>
      <w:r>
        <w:rPr>
          <w:color w:val="000000"/>
          <w:sz w:val="26"/>
          <w:szCs w:val="26"/>
          <w:lang w:val="ru-RU"/>
        </w:rPr>
        <w:t>оловне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обмеження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це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обмеження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кількості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бажаючих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займатися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спортом</w:t>
      </w:r>
      <w:r w:rsidR="00AD361D">
        <w:rPr>
          <w:color w:val="000000"/>
          <w:sz w:val="26"/>
          <w:szCs w:val="26"/>
        </w:rPr>
        <w:t xml:space="preserve">; </w:t>
      </w:r>
    </w:p>
    <w:p w:rsidR="00AD361D" w:rsidRDefault="00C72C9D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ru-RU"/>
        </w:rPr>
        <w:t>Школярі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6-18 лет </w:t>
      </w:r>
      <w:proofErr w:type="spellStart"/>
      <w:r>
        <w:rPr>
          <w:color w:val="000000"/>
          <w:sz w:val="26"/>
          <w:szCs w:val="26"/>
          <w:lang w:val="ru-RU"/>
        </w:rPr>
        <w:t>можуть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проводит</w:t>
      </w:r>
      <w:r>
        <w:rPr>
          <w:color w:val="000000"/>
          <w:sz w:val="26"/>
          <w:szCs w:val="26"/>
          <w:lang w:val="ru-RU"/>
        </w:rPr>
        <w:t>и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уроки </w:t>
      </w:r>
      <w:proofErr w:type="spellStart"/>
      <w:r>
        <w:rPr>
          <w:color w:val="000000"/>
          <w:sz w:val="26"/>
          <w:szCs w:val="26"/>
          <w:lang w:val="ru-RU"/>
        </w:rPr>
        <w:t>фізкультури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не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дихаючи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п</w:t>
      </w:r>
      <w:r>
        <w:rPr>
          <w:color w:val="000000"/>
          <w:sz w:val="26"/>
          <w:szCs w:val="26"/>
          <w:lang w:val="ru-RU"/>
        </w:rPr>
        <w:t>илом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гранотсіву</w:t>
      </w:r>
      <w:proofErr w:type="spellEnd"/>
      <w:r>
        <w:rPr>
          <w:color w:val="000000"/>
          <w:sz w:val="26"/>
          <w:szCs w:val="26"/>
          <w:lang w:val="ru-RU"/>
        </w:rPr>
        <w:t xml:space="preserve"> та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земл</w:t>
      </w:r>
      <w:r>
        <w:rPr>
          <w:color w:val="000000"/>
          <w:sz w:val="26"/>
          <w:szCs w:val="26"/>
          <w:lang w:val="ru-RU"/>
        </w:rPr>
        <w:t>і</w:t>
      </w:r>
      <w:proofErr w:type="spellEnd"/>
      <w:r w:rsidR="00AD361D">
        <w:rPr>
          <w:color w:val="000000"/>
          <w:sz w:val="26"/>
          <w:szCs w:val="26"/>
        </w:rPr>
        <w:t>;</w:t>
      </w:r>
    </w:p>
    <w:p w:rsidR="00AD361D" w:rsidRDefault="00C72C9D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ru-RU"/>
        </w:rPr>
        <w:t>школярі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AD361D">
        <w:rPr>
          <w:color w:val="000000"/>
          <w:sz w:val="26"/>
          <w:szCs w:val="26"/>
          <w:lang w:val="ru-RU"/>
        </w:rPr>
        <w:t>студент</w:t>
      </w:r>
      <w:r>
        <w:rPr>
          <w:color w:val="000000"/>
          <w:sz w:val="26"/>
          <w:szCs w:val="26"/>
          <w:lang w:val="ru-RU"/>
        </w:rPr>
        <w:t>и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color w:val="000000"/>
          <w:sz w:val="26"/>
          <w:szCs w:val="26"/>
          <w:lang w:val="ru-RU"/>
        </w:rPr>
        <w:t>дорослі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люди </w:t>
      </w:r>
      <w:r>
        <w:rPr>
          <w:color w:val="000000"/>
          <w:sz w:val="26"/>
          <w:szCs w:val="26"/>
          <w:lang w:val="ru-RU"/>
        </w:rPr>
        <w:t>і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спортивн</w:t>
      </w:r>
      <w:r>
        <w:rPr>
          <w:color w:val="000000"/>
          <w:sz w:val="26"/>
          <w:szCs w:val="26"/>
          <w:lang w:val="ru-RU"/>
        </w:rPr>
        <w:t>і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ветеран</w:t>
      </w:r>
      <w:r>
        <w:rPr>
          <w:color w:val="000000"/>
          <w:sz w:val="26"/>
          <w:szCs w:val="26"/>
          <w:lang w:val="ru-RU"/>
        </w:rPr>
        <w:t>и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зможжуть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проводит</w:t>
      </w:r>
      <w:r>
        <w:rPr>
          <w:color w:val="000000"/>
          <w:sz w:val="26"/>
          <w:szCs w:val="26"/>
          <w:lang w:val="ru-RU"/>
        </w:rPr>
        <w:t>и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тренування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і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змагання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на данном</w:t>
      </w:r>
      <w:r>
        <w:rPr>
          <w:color w:val="000000"/>
          <w:sz w:val="26"/>
          <w:szCs w:val="26"/>
          <w:lang w:val="ru-RU"/>
        </w:rPr>
        <w:t>у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об</w:t>
      </w:r>
      <w:r w:rsidRPr="00C72C9D">
        <w:rPr>
          <w:color w:val="000000"/>
          <w:sz w:val="26"/>
          <w:szCs w:val="26"/>
          <w:lang w:val="ru-RU"/>
        </w:rPr>
        <w:t>’</w:t>
      </w:r>
      <w:r>
        <w:rPr>
          <w:color w:val="000000"/>
          <w:sz w:val="26"/>
          <w:szCs w:val="26"/>
          <w:lang w:val="ru-RU"/>
        </w:rPr>
        <w:t>екті</w:t>
      </w:r>
      <w:proofErr w:type="spellEnd"/>
      <w:r w:rsidR="00AD361D">
        <w:rPr>
          <w:color w:val="000000"/>
          <w:sz w:val="26"/>
          <w:szCs w:val="26"/>
        </w:rPr>
        <w:t>;</w:t>
      </w:r>
    </w:p>
    <w:p w:rsidR="00AD361D" w:rsidRDefault="00C72C9D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jc w:val="both"/>
        <w:rPr>
          <w:color w:val="000000"/>
          <w:sz w:val="26"/>
          <w:szCs w:val="26"/>
        </w:rPr>
      </w:pPr>
      <w:r w:rsidRPr="00C72C9D">
        <w:rPr>
          <w:color w:val="000000"/>
          <w:sz w:val="26"/>
          <w:szCs w:val="26"/>
        </w:rPr>
        <w:t>мешканці</w:t>
      </w:r>
      <w:r w:rsidR="00AD361D" w:rsidRPr="00C72C9D">
        <w:rPr>
          <w:color w:val="000000"/>
          <w:sz w:val="26"/>
          <w:szCs w:val="26"/>
        </w:rPr>
        <w:t xml:space="preserve"> </w:t>
      </w:r>
      <w:proofErr w:type="spellStart"/>
      <w:r w:rsidR="00AD361D" w:rsidRPr="00C72C9D">
        <w:rPr>
          <w:color w:val="000000"/>
          <w:sz w:val="26"/>
          <w:szCs w:val="26"/>
        </w:rPr>
        <w:t>м</w:t>
      </w:r>
      <w:r w:rsidRPr="00C72C9D">
        <w:rPr>
          <w:color w:val="000000"/>
          <w:sz w:val="26"/>
          <w:szCs w:val="26"/>
        </w:rPr>
        <w:t>і</w:t>
      </w:r>
      <w:r w:rsidR="00AD361D" w:rsidRPr="00C72C9D">
        <w:rPr>
          <w:color w:val="000000"/>
          <w:sz w:val="26"/>
          <w:szCs w:val="26"/>
        </w:rPr>
        <w:t>крорайона</w:t>
      </w:r>
      <w:proofErr w:type="spellEnd"/>
      <w:r w:rsidR="00AD361D" w:rsidRPr="00C72C9D">
        <w:rPr>
          <w:color w:val="000000"/>
          <w:sz w:val="26"/>
          <w:szCs w:val="26"/>
        </w:rPr>
        <w:t xml:space="preserve"> </w:t>
      </w:r>
      <w:r w:rsidRPr="00C72C9D">
        <w:rPr>
          <w:color w:val="000000"/>
          <w:sz w:val="26"/>
          <w:szCs w:val="26"/>
        </w:rPr>
        <w:t>зможуть</w:t>
      </w:r>
      <w:r w:rsidR="00AD361D" w:rsidRPr="00C72C9D">
        <w:rPr>
          <w:color w:val="000000"/>
          <w:sz w:val="26"/>
          <w:szCs w:val="26"/>
        </w:rPr>
        <w:t xml:space="preserve"> проводит</w:t>
      </w:r>
      <w:r w:rsidRPr="00C72C9D">
        <w:rPr>
          <w:color w:val="000000"/>
          <w:sz w:val="26"/>
          <w:szCs w:val="26"/>
        </w:rPr>
        <w:t>и</w:t>
      </w:r>
      <w:r w:rsidR="00AD361D" w:rsidRPr="00C72C9D">
        <w:rPr>
          <w:color w:val="000000"/>
          <w:sz w:val="26"/>
          <w:szCs w:val="26"/>
        </w:rPr>
        <w:t xml:space="preserve"> </w:t>
      </w:r>
      <w:r w:rsidRPr="00C72C9D">
        <w:rPr>
          <w:color w:val="000000"/>
          <w:sz w:val="26"/>
          <w:szCs w:val="26"/>
        </w:rPr>
        <w:t>вільний час</w:t>
      </w:r>
      <w:r w:rsidR="00AD361D" w:rsidRPr="00C72C9D">
        <w:rPr>
          <w:color w:val="000000"/>
          <w:sz w:val="26"/>
          <w:szCs w:val="26"/>
        </w:rPr>
        <w:t xml:space="preserve"> </w:t>
      </w:r>
      <w:r w:rsidRPr="00C72C9D">
        <w:rPr>
          <w:color w:val="000000"/>
          <w:sz w:val="26"/>
          <w:szCs w:val="26"/>
        </w:rPr>
        <w:t>спостерігаючи</w:t>
      </w:r>
      <w:r w:rsidR="00AD361D" w:rsidRPr="00C72C9D">
        <w:rPr>
          <w:color w:val="000000"/>
          <w:sz w:val="26"/>
          <w:szCs w:val="26"/>
        </w:rPr>
        <w:t xml:space="preserve"> за спортивн</w:t>
      </w:r>
      <w:r w:rsidRPr="00C72C9D">
        <w:rPr>
          <w:color w:val="000000"/>
          <w:sz w:val="26"/>
          <w:szCs w:val="26"/>
        </w:rPr>
        <w:t>и</w:t>
      </w:r>
      <w:r w:rsidR="00AD361D" w:rsidRPr="00C72C9D">
        <w:rPr>
          <w:color w:val="000000"/>
          <w:sz w:val="26"/>
          <w:szCs w:val="26"/>
        </w:rPr>
        <w:t xml:space="preserve">ми </w:t>
      </w:r>
      <w:r w:rsidRPr="00C72C9D">
        <w:rPr>
          <w:color w:val="000000"/>
          <w:sz w:val="26"/>
          <w:szCs w:val="26"/>
        </w:rPr>
        <w:t>змаганнями</w:t>
      </w:r>
      <w:r w:rsidR="00AD361D" w:rsidRPr="00C72C9D">
        <w:rPr>
          <w:color w:val="000000"/>
          <w:sz w:val="26"/>
          <w:szCs w:val="26"/>
        </w:rPr>
        <w:t xml:space="preserve"> </w:t>
      </w:r>
      <w:r w:rsidRPr="00C72C9D">
        <w:rPr>
          <w:color w:val="000000"/>
          <w:sz w:val="26"/>
          <w:szCs w:val="26"/>
        </w:rPr>
        <w:t>і</w:t>
      </w:r>
      <w:r w:rsidR="00AD361D" w:rsidRPr="00C72C9D">
        <w:rPr>
          <w:color w:val="000000"/>
          <w:sz w:val="26"/>
          <w:szCs w:val="26"/>
        </w:rPr>
        <w:t xml:space="preserve"> на при</w:t>
      </w:r>
      <w:r w:rsidRPr="00C72C9D">
        <w:rPr>
          <w:color w:val="000000"/>
          <w:sz w:val="26"/>
          <w:szCs w:val="26"/>
        </w:rPr>
        <w:t xml:space="preserve">кладі змагань, доводити дітям, що є набагато </w:t>
      </w:r>
      <w:proofErr w:type="spellStart"/>
      <w:r w:rsidRPr="00C72C9D">
        <w:rPr>
          <w:color w:val="000000"/>
          <w:sz w:val="26"/>
          <w:szCs w:val="26"/>
        </w:rPr>
        <w:t>цікавіщі</w:t>
      </w:r>
      <w:proofErr w:type="spellEnd"/>
      <w:r w:rsidRPr="00C72C9D">
        <w:rPr>
          <w:color w:val="000000"/>
          <w:sz w:val="26"/>
          <w:szCs w:val="26"/>
        </w:rPr>
        <w:t xml:space="preserve"> і </w:t>
      </w:r>
      <w:proofErr w:type="spellStart"/>
      <w:r w:rsidRPr="00C72C9D">
        <w:rPr>
          <w:color w:val="000000"/>
          <w:sz w:val="26"/>
          <w:szCs w:val="26"/>
        </w:rPr>
        <w:t>емоційніщі</w:t>
      </w:r>
      <w:proofErr w:type="spellEnd"/>
      <w:r w:rsidRPr="00C72C9D">
        <w:rPr>
          <w:color w:val="000000"/>
          <w:sz w:val="26"/>
          <w:szCs w:val="26"/>
        </w:rPr>
        <w:t xml:space="preserve"> речі ніж планшет та телефон, що</w:t>
      </w:r>
      <w:r>
        <w:rPr>
          <w:color w:val="000000"/>
          <w:sz w:val="26"/>
          <w:szCs w:val="26"/>
        </w:rPr>
        <w:t xml:space="preserve"> не кажи, а зі спортом краще, а</w:t>
      </w:r>
      <w:r w:rsidRPr="00C72C9D">
        <w:rPr>
          <w:color w:val="000000"/>
          <w:sz w:val="26"/>
          <w:szCs w:val="26"/>
        </w:rPr>
        <w:t>ніж без нього</w:t>
      </w:r>
      <w:r w:rsidR="00AD361D">
        <w:rPr>
          <w:color w:val="000000"/>
          <w:sz w:val="26"/>
          <w:szCs w:val="26"/>
        </w:rPr>
        <w:t>;</w:t>
      </w:r>
    </w:p>
    <w:p w:rsidR="00AD361D" w:rsidRDefault="00AD361D">
      <w:pPr>
        <w:spacing w:after="0" w:line="240" w:lineRule="auto"/>
        <w:ind w:firstLine="709"/>
        <w:jc w:val="both"/>
        <w:rPr>
          <w:color w:val="000000"/>
          <w:sz w:val="16"/>
          <w:szCs w:val="16"/>
        </w:rPr>
      </w:pPr>
    </w:p>
    <w:p w:rsidR="00AD361D" w:rsidRDefault="00AD361D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2.2. Мета та завдання проекту</w:t>
      </w:r>
      <w:r>
        <w:rPr>
          <w:color w:val="000000"/>
          <w:sz w:val="26"/>
          <w:szCs w:val="26"/>
        </w:rPr>
        <w:t xml:space="preserve"> </w:t>
      </w:r>
    </w:p>
    <w:p w:rsidR="00AD361D" w:rsidRPr="00DA5B37" w:rsidRDefault="00AD361D">
      <w:pPr>
        <w:spacing w:after="0" w:line="240" w:lineRule="auto"/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 xml:space="preserve">Упродовж 2021 року перетворити існуючий куточок </w:t>
      </w:r>
      <w:proofErr w:type="spellStart"/>
      <w:r w:rsidR="00683FB7">
        <w:rPr>
          <w:color w:val="000000"/>
          <w:sz w:val="26"/>
          <w:szCs w:val="26"/>
          <w:lang w:val="ru-RU"/>
        </w:rPr>
        <w:t>шкільної</w:t>
      </w:r>
      <w:proofErr w:type="spellEnd"/>
      <w:r w:rsidR="00683FB7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683FB7">
        <w:rPr>
          <w:color w:val="000000"/>
          <w:sz w:val="26"/>
          <w:szCs w:val="26"/>
          <w:lang w:val="ru-RU"/>
        </w:rPr>
        <w:t>территорії</w:t>
      </w:r>
      <w:proofErr w:type="spellEnd"/>
      <w:r>
        <w:rPr>
          <w:color w:val="000000"/>
          <w:sz w:val="26"/>
          <w:szCs w:val="26"/>
          <w:lang w:val="ru-RU"/>
        </w:rPr>
        <w:t xml:space="preserve"> в </w:t>
      </w:r>
      <w:proofErr w:type="spellStart"/>
      <w:r w:rsidR="00683FB7">
        <w:rPr>
          <w:color w:val="000000"/>
          <w:sz w:val="26"/>
          <w:szCs w:val="26"/>
          <w:lang w:val="ru-RU"/>
        </w:rPr>
        <w:t>сучасний</w:t>
      </w:r>
      <w:proofErr w:type="spellEnd"/>
      <w:r w:rsidR="00683FB7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683FB7">
        <w:rPr>
          <w:color w:val="000000"/>
          <w:sz w:val="26"/>
          <w:szCs w:val="26"/>
          <w:lang w:val="ru-RU"/>
        </w:rPr>
        <w:t>многофункціональний</w:t>
      </w:r>
      <w:proofErr w:type="spellEnd"/>
      <w:r w:rsidR="00683FB7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683FB7">
        <w:rPr>
          <w:color w:val="000000"/>
          <w:sz w:val="26"/>
          <w:szCs w:val="26"/>
          <w:lang w:val="ru-RU"/>
        </w:rPr>
        <w:t>майданчик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683FB7">
        <w:rPr>
          <w:color w:val="000000"/>
          <w:sz w:val="26"/>
          <w:szCs w:val="26"/>
          <w:lang w:val="ru-RU"/>
        </w:rPr>
        <w:t>який</w:t>
      </w:r>
      <w:proofErr w:type="spellEnd"/>
      <w:r w:rsidR="00683FB7">
        <w:rPr>
          <w:color w:val="000000"/>
          <w:sz w:val="26"/>
          <w:szCs w:val="26"/>
          <w:lang w:val="ru-RU"/>
        </w:rPr>
        <w:t xml:space="preserve"> повинен стати магнитом для </w:t>
      </w:r>
      <w:proofErr w:type="spellStart"/>
      <w:r w:rsidR="00683FB7">
        <w:rPr>
          <w:color w:val="000000"/>
          <w:sz w:val="26"/>
          <w:szCs w:val="26"/>
          <w:lang w:val="ru-RU"/>
        </w:rPr>
        <w:t>дітей</w:t>
      </w:r>
      <w:proofErr w:type="spellEnd"/>
      <w:r w:rsidR="00683FB7">
        <w:rPr>
          <w:color w:val="000000"/>
          <w:sz w:val="26"/>
          <w:szCs w:val="26"/>
          <w:lang w:val="ru-RU"/>
        </w:rPr>
        <w:t xml:space="preserve"> та </w:t>
      </w:r>
      <w:proofErr w:type="spellStart"/>
      <w:r w:rsidR="00683FB7">
        <w:rPr>
          <w:color w:val="000000"/>
          <w:sz w:val="26"/>
          <w:szCs w:val="26"/>
          <w:lang w:val="ru-RU"/>
        </w:rPr>
        <w:t>підлітків</w:t>
      </w:r>
      <w:proofErr w:type="spellEnd"/>
      <w:r w:rsidR="00683FB7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683FB7">
        <w:rPr>
          <w:color w:val="000000"/>
          <w:sz w:val="26"/>
          <w:szCs w:val="26"/>
          <w:lang w:val="ru-RU"/>
        </w:rPr>
        <w:t>що</w:t>
      </w:r>
      <w:proofErr w:type="spellEnd"/>
      <w:r w:rsidR="00683FB7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683FB7">
        <w:rPr>
          <w:color w:val="000000"/>
          <w:sz w:val="26"/>
          <w:szCs w:val="26"/>
          <w:lang w:val="ru-RU"/>
        </w:rPr>
        <w:t>приверне</w:t>
      </w:r>
      <w:proofErr w:type="spellEnd"/>
      <w:r w:rsidR="00683FB7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683FB7">
        <w:rPr>
          <w:color w:val="000000"/>
          <w:sz w:val="26"/>
          <w:szCs w:val="26"/>
          <w:lang w:val="ru-RU"/>
        </w:rPr>
        <w:t>увагу</w:t>
      </w:r>
      <w:proofErr w:type="spellEnd"/>
      <w:r w:rsidR="00683FB7">
        <w:rPr>
          <w:color w:val="000000"/>
          <w:sz w:val="26"/>
          <w:szCs w:val="26"/>
          <w:lang w:val="ru-RU"/>
        </w:rPr>
        <w:t xml:space="preserve"> до спорту, та здорового образу </w:t>
      </w:r>
      <w:proofErr w:type="spellStart"/>
      <w:r w:rsidR="00683FB7">
        <w:rPr>
          <w:color w:val="000000"/>
          <w:sz w:val="26"/>
          <w:szCs w:val="26"/>
          <w:lang w:val="ru-RU"/>
        </w:rPr>
        <w:t>життя</w:t>
      </w:r>
      <w:proofErr w:type="spellEnd"/>
      <w:r>
        <w:rPr>
          <w:color w:val="000000"/>
          <w:sz w:val="26"/>
          <w:szCs w:val="26"/>
          <w:lang w:val="ru-RU"/>
        </w:rPr>
        <w:t xml:space="preserve">. </w:t>
      </w:r>
    </w:p>
    <w:p w:rsidR="00AD361D" w:rsidRPr="00DA5B37" w:rsidRDefault="00683FB7">
      <w:pPr>
        <w:spacing w:after="0" w:line="240" w:lineRule="auto"/>
        <w:ind w:firstLine="720"/>
        <w:jc w:val="both"/>
        <w:rPr>
          <w:color w:val="000000"/>
          <w:sz w:val="26"/>
          <w:szCs w:val="26"/>
          <w:lang w:val="ru-RU"/>
        </w:rPr>
      </w:pPr>
      <w:proofErr w:type="spellStart"/>
      <w:r>
        <w:rPr>
          <w:color w:val="000000"/>
          <w:sz w:val="26"/>
          <w:szCs w:val="26"/>
          <w:lang w:val="ru-RU"/>
        </w:rPr>
        <w:t>Завдяки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реалізації</w:t>
      </w:r>
      <w:proofErr w:type="spellEnd"/>
      <w:r>
        <w:rPr>
          <w:color w:val="000000"/>
          <w:sz w:val="26"/>
          <w:szCs w:val="26"/>
          <w:lang w:val="ru-RU"/>
        </w:rPr>
        <w:t xml:space="preserve"> проекту ми </w:t>
      </w:r>
      <w:proofErr w:type="spellStart"/>
      <w:r>
        <w:rPr>
          <w:color w:val="000000"/>
          <w:sz w:val="26"/>
          <w:szCs w:val="26"/>
          <w:lang w:val="ru-RU"/>
        </w:rPr>
        <w:t>очикуєем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color w:val="000000"/>
          <w:sz w:val="26"/>
          <w:szCs w:val="26"/>
          <w:lang w:val="ru-RU"/>
        </w:rPr>
        <w:t>що</w:t>
      </w:r>
      <w:proofErr w:type="spellEnd"/>
      <w:r>
        <w:rPr>
          <w:color w:val="000000"/>
          <w:sz w:val="26"/>
          <w:szCs w:val="26"/>
          <w:lang w:val="ru-RU"/>
        </w:rPr>
        <w:t xml:space="preserve"> не </w:t>
      </w:r>
      <w:proofErr w:type="spellStart"/>
      <w:r>
        <w:rPr>
          <w:color w:val="000000"/>
          <w:sz w:val="26"/>
          <w:szCs w:val="26"/>
          <w:lang w:val="ru-RU"/>
        </w:rPr>
        <w:t>тільки</w:t>
      </w:r>
      <w:proofErr w:type="spellEnd"/>
      <w:r>
        <w:rPr>
          <w:color w:val="000000"/>
          <w:sz w:val="26"/>
          <w:szCs w:val="26"/>
          <w:lang w:val="ru-RU"/>
        </w:rPr>
        <w:t xml:space="preserve"> привернем </w:t>
      </w:r>
      <w:proofErr w:type="spellStart"/>
      <w:r>
        <w:rPr>
          <w:color w:val="000000"/>
          <w:sz w:val="26"/>
          <w:szCs w:val="26"/>
          <w:lang w:val="ru-RU"/>
        </w:rPr>
        <w:t>увагу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великої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кількості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дітей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до</w:t>
      </w:r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спортивного </w:t>
      </w:r>
      <w:proofErr w:type="spellStart"/>
      <w:r>
        <w:rPr>
          <w:color w:val="000000"/>
          <w:sz w:val="26"/>
          <w:szCs w:val="26"/>
          <w:lang w:val="ru-RU"/>
        </w:rPr>
        <w:t>життя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, </w:t>
      </w:r>
      <w:r>
        <w:rPr>
          <w:color w:val="000000"/>
          <w:sz w:val="26"/>
          <w:szCs w:val="26"/>
          <w:lang w:val="ru-RU"/>
        </w:rPr>
        <w:t>т</w:t>
      </w:r>
      <w:r w:rsidR="00AD361D">
        <w:rPr>
          <w:color w:val="000000"/>
          <w:sz w:val="26"/>
          <w:szCs w:val="26"/>
          <w:lang w:val="ru-RU"/>
        </w:rPr>
        <w:t xml:space="preserve">а </w:t>
      </w:r>
      <w:proofErr w:type="spellStart"/>
      <w:r w:rsidR="00AD361D">
        <w:rPr>
          <w:color w:val="000000"/>
          <w:sz w:val="26"/>
          <w:szCs w:val="26"/>
          <w:lang w:val="ru-RU"/>
        </w:rPr>
        <w:t>подар</w:t>
      </w:r>
      <w:r>
        <w:rPr>
          <w:color w:val="000000"/>
          <w:sz w:val="26"/>
          <w:szCs w:val="26"/>
          <w:lang w:val="ru-RU"/>
        </w:rPr>
        <w:t>уємо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величезній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кількості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с</w:t>
      </w:r>
      <w:r>
        <w:rPr>
          <w:color w:val="000000"/>
          <w:sz w:val="26"/>
          <w:szCs w:val="26"/>
          <w:lang w:val="ru-RU"/>
        </w:rPr>
        <w:t>і</w:t>
      </w:r>
      <w:r w:rsidR="00AD361D">
        <w:rPr>
          <w:color w:val="000000"/>
          <w:sz w:val="26"/>
          <w:szCs w:val="26"/>
          <w:lang w:val="ru-RU"/>
        </w:rPr>
        <w:t>мей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гарні</w:t>
      </w:r>
      <w:proofErr w:type="spellEnd"/>
      <w:r>
        <w:rPr>
          <w:color w:val="000000"/>
          <w:sz w:val="26"/>
          <w:szCs w:val="26"/>
          <w:lang w:val="ru-RU"/>
        </w:rPr>
        <w:t xml:space="preserve"> і </w:t>
      </w:r>
      <w:proofErr w:type="spellStart"/>
      <w:r>
        <w:rPr>
          <w:color w:val="000000"/>
          <w:sz w:val="26"/>
          <w:szCs w:val="26"/>
          <w:lang w:val="ru-RU"/>
        </w:rPr>
        <w:t>позитивні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емоції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. </w:t>
      </w:r>
      <w:proofErr w:type="spellStart"/>
      <w:r>
        <w:rPr>
          <w:color w:val="000000"/>
          <w:sz w:val="26"/>
          <w:szCs w:val="26"/>
          <w:lang w:val="ru-RU"/>
        </w:rPr>
        <w:t>Впевнений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цей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майданчик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стане </w:t>
      </w:r>
      <w:r>
        <w:rPr>
          <w:color w:val="000000"/>
          <w:sz w:val="26"/>
          <w:szCs w:val="26"/>
          <w:lang w:val="ru-RU"/>
        </w:rPr>
        <w:t>початком</w:t>
      </w:r>
      <w:r w:rsidR="00AD361D">
        <w:rPr>
          <w:color w:val="000000"/>
          <w:sz w:val="26"/>
          <w:szCs w:val="26"/>
          <w:lang w:val="ru-RU"/>
        </w:rPr>
        <w:t xml:space="preserve"> для </w:t>
      </w:r>
      <w:proofErr w:type="spellStart"/>
      <w:r>
        <w:rPr>
          <w:color w:val="000000"/>
          <w:sz w:val="26"/>
          <w:szCs w:val="26"/>
          <w:lang w:val="ru-RU"/>
        </w:rPr>
        <w:t>багатьох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товариськіх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відношень</w:t>
      </w:r>
      <w:proofErr w:type="spellEnd"/>
      <w:r>
        <w:rPr>
          <w:color w:val="000000"/>
          <w:sz w:val="26"/>
          <w:szCs w:val="26"/>
          <w:lang w:val="ru-RU"/>
        </w:rPr>
        <w:t xml:space="preserve">, стартом </w:t>
      </w:r>
      <w:proofErr w:type="spellStart"/>
      <w:r>
        <w:rPr>
          <w:color w:val="000000"/>
          <w:sz w:val="26"/>
          <w:szCs w:val="26"/>
          <w:lang w:val="ru-RU"/>
        </w:rPr>
        <w:t>справжньої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дружби</w:t>
      </w:r>
      <w:proofErr w:type="spellEnd"/>
      <w:r>
        <w:rPr>
          <w:color w:val="000000"/>
          <w:sz w:val="26"/>
          <w:szCs w:val="26"/>
          <w:lang w:val="ru-RU"/>
        </w:rPr>
        <w:t xml:space="preserve">, яка </w:t>
      </w:r>
      <w:proofErr w:type="spellStart"/>
      <w:r>
        <w:rPr>
          <w:color w:val="000000"/>
          <w:sz w:val="26"/>
          <w:szCs w:val="26"/>
          <w:lang w:val="ru-RU"/>
        </w:rPr>
        <w:t>візьме</w:t>
      </w:r>
      <w:proofErr w:type="spellEnd"/>
      <w:r>
        <w:rPr>
          <w:color w:val="000000"/>
          <w:sz w:val="26"/>
          <w:szCs w:val="26"/>
          <w:lang w:val="ru-RU"/>
        </w:rPr>
        <w:t xml:space="preserve"> старт на спортивному </w:t>
      </w:r>
      <w:proofErr w:type="spellStart"/>
      <w:r>
        <w:rPr>
          <w:color w:val="000000"/>
          <w:sz w:val="26"/>
          <w:szCs w:val="26"/>
          <w:lang w:val="ru-RU"/>
        </w:rPr>
        <w:t>майданчику</w:t>
      </w:r>
      <w:proofErr w:type="spellEnd"/>
      <w:r>
        <w:rPr>
          <w:color w:val="000000"/>
          <w:sz w:val="26"/>
          <w:szCs w:val="26"/>
          <w:lang w:val="ru-RU"/>
        </w:rPr>
        <w:t xml:space="preserve"> і </w:t>
      </w:r>
      <w:proofErr w:type="spellStart"/>
      <w:r>
        <w:rPr>
          <w:color w:val="000000"/>
          <w:sz w:val="26"/>
          <w:szCs w:val="26"/>
          <w:lang w:val="ru-RU"/>
        </w:rPr>
        <w:t>пройде</w:t>
      </w:r>
      <w:proofErr w:type="spellEnd"/>
      <w:r>
        <w:rPr>
          <w:color w:val="000000"/>
          <w:sz w:val="26"/>
          <w:szCs w:val="26"/>
          <w:lang w:val="ru-RU"/>
        </w:rPr>
        <w:t xml:space="preserve"> все </w:t>
      </w:r>
      <w:proofErr w:type="spellStart"/>
      <w:r>
        <w:rPr>
          <w:color w:val="000000"/>
          <w:sz w:val="26"/>
          <w:szCs w:val="26"/>
          <w:lang w:val="ru-RU"/>
        </w:rPr>
        <w:t>життя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від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шкільних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змагань</w:t>
      </w:r>
      <w:proofErr w:type="spellEnd"/>
      <w:r>
        <w:rPr>
          <w:color w:val="000000"/>
          <w:sz w:val="26"/>
          <w:szCs w:val="26"/>
          <w:lang w:val="ru-RU"/>
        </w:rPr>
        <w:t xml:space="preserve">, до </w:t>
      </w:r>
      <w:proofErr w:type="spellStart"/>
      <w:r>
        <w:rPr>
          <w:color w:val="000000"/>
          <w:sz w:val="26"/>
          <w:szCs w:val="26"/>
          <w:lang w:val="ru-RU"/>
        </w:rPr>
        <w:t>ветеранських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турнірів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. </w:t>
      </w:r>
      <w:proofErr w:type="spellStart"/>
      <w:r>
        <w:rPr>
          <w:color w:val="000000"/>
          <w:sz w:val="26"/>
          <w:szCs w:val="26"/>
          <w:lang w:val="ru-RU"/>
        </w:rPr>
        <w:t>Подібні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проекти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стануть</w:t>
      </w:r>
      <w:proofErr w:type="spellEnd"/>
      <w:r>
        <w:rPr>
          <w:color w:val="000000"/>
          <w:sz w:val="26"/>
          <w:szCs w:val="26"/>
          <w:lang w:val="ru-RU"/>
        </w:rPr>
        <w:t xml:space="preserve"> початком спортивного</w:t>
      </w:r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AD361D">
        <w:rPr>
          <w:color w:val="000000"/>
          <w:sz w:val="26"/>
          <w:szCs w:val="26"/>
          <w:lang w:val="ru-RU"/>
        </w:rPr>
        <w:t>соц</w:t>
      </w:r>
      <w:r>
        <w:rPr>
          <w:color w:val="000000"/>
          <w:sz w:val="26"/>
          <w:szCs w:val="26"/>
          <w:lang w:val="ru-RU"/>
        </w:rPr>
        <w:t>і</w:t>
      </w:r>
      <w:r w:rsidR="00AD361D">
        <w:rPr>
          <w:color w:val="000000"/>
          <w:sz w:val="26"/>
          <w:szCs w:val="26"/>
          <w:lang w:val="ru-RU"/>
        </w:rPr>
        <w:t>ального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та</w:t>
      </w:r>
      <w:r w:rsidR="00AD361D">
        <w:rPr>
          <w:color w:val="000000"/>
          <w:sz w:val="26"/>
          <w:szCs w:val="26"/>
          <w:lang w:val="ru-RU"/>
        </w:rPr>
        <w:t xml:space="preserve"> духовного </w:t>
      </w:r>
      <w:proofErr w:type="spellStart"/>
      <w:r>
        <w:rPr>
          <w:color w:val="000000"/>
          <w:sz w:val="26"/>
          <w:szCs w:val="26"/>
          <w:lang w:val="ru-RU"/>
        </w:rPr>
        <w:t>розвитку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r>
        <w:rPr>
          <w:color w:val="000000"/>
          <w:sz w:val="26"/>
          <w:szCs w:val="26"/>
          <w:lang w:val="ru-RU"/>
        </w:rPr>
        <w:t>молодого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AD361D">
        <w:rPr>
          <w:color w:val="000000"/>
          <w:sz w:val="26"/>
          <w:szCs w:val="26"/>
          <w:lang w:val="ru-RU"/>
        </w:rPr>
        <w:t>покол</w:t>
      </w:r>
      <w:r>
        <w:rPr>
          <w:color w:val="000000"/>
          <w:sz w:val="26"/>
          <w:szCs w:val="26"/>
          <w:lang w:val="ru-RU"/>
        </w:rPr>
        <w:t>іння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. </w:t>
      </w:r>
      <w:proofErr w:type="spellStart"/>
      <w:r>
        <w:rPr>
          <w:color w:val="000000"/>
          <w:sz w:val="26"/>
          <w:szCs w:val="26"/>
          <w:lang w:val="ru-RU"/>
        </w:rPr>
        <w:t>Впевнений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color w:val="000000"/>
          <w:sz w:val="26"/>
          <w:szCs w:val="26"/>
          <w:lang w:val="ru-RU"/>
        </w:rPr>
        <w:t>що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r w:rsidR="00C72C9D">
        <w:rPr>
          <w:color w:val="000000"/>
          <w:sz w:val="26"/>
          <w:szCs w:val="26"/>
          <w:lang w:val="ru-RU"/>
        </w:rPr>
        <w:t>спорт та</w:t>
      </w:r>
      <w:r w:rsidR="00AD361D">
        <w:rPr>
          <w:color w:val="000000"/>
          <w:sz w:val="26"/>
          <w:szCs w:val="26"/>
          <w:lang w:val="ru-RU"/>
        </w:rPr>
        <w:t xml:space="preserve"> команда </w:t>
      </w:r>
      <w:r w:rsidR="00C72C9D">
        <w:rPr>
          <w:color w:val="000000"/>
          <w:sz w:val="26"/>
          <w:szCs w:val="26"/>
          <w:lang w:val="ru-RU"/>
        </w:rPr>
        <w:t>є</w:t>
      </w:r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72C9D">
        <w:rPr>
          <w:color w:val="000000"/>
          <w:sz w:val="26"/>
          <w:szCs w:val="26"/>
          <w:lang w:val="ru-RU"/>
        </w:rPr>
        <w:t>важливим</w:t>
      </w:r>
      <w:proofErr w:type="spellEnd"/>
      <w:r w:rsidR="00C72C9D">
        <w:rPr>
          <w:color w:val="000000"/>
          <w:sz w:val="26"/>
          <w:szCs w:val="26"/>
          <w:lang w:val="ru-RU"/>
        </w:rPr>
        <w:t xml:space="preserve"> фактором в </w:t>
      </w:r>
      <w:proofErr w:type="spellStart"/>
      <w:r w:rsidR="00C72C9D">
        <w:rPr>
          <w:color w:val="000000"/>
          <w:sz w:val="26"/>
          <w:szCs w:val="26"/>
          <w:lang w:val="ru-RU"/>
        </w:rPr>
        <w:t>гармонійному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72C9D">
        <w:rPr>
          <w:color w:val="000000"/>
          <w:sz w:val="26"/>
          <w:szCs w:val="26"/>
          <w:lang w:val="ru-RU"/>
        </w:rPr>
        <w:t>розвитку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72C9D">
        <w:rPr>
          <w:color w:val="000000"/>
          <w:sz w:val="26"/>
          <w:szCs w:val="26"/>
          <w:lang w:val="ru-RU"/>
        </w:rPr>
        <w:t>підлітків</w:t>
      </w:r>
      <w:proofErr w:type="spellEnd"/>
      <w:r w:rsidR="00AD361D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C72C9D">
        <w:rPr>
          <w:color w:val="000000"/>
          <w:sz w:val="26"/>
          <w:szCs w:val="26"/>
          <w:lang w:val="ru-RU"/>
        </w:rPr>
        <w:t>чого</w:t>
      </w:r>
      <w:proofErr w:type="spellEnd"/>
      <w:r w:rsidR="00C72C9D">
        <w:rPr>
          <w:color w:val="000000"/>
          <w:sz w:val="26"/>
          <w:szCs w:val="26"/>
          <w:lang w:val="ru-RU"/>
        </w:rPr>
        <w:t xml:space="preserve"> так не </w:t>
      </w:r>
      <w:proofErr w:type="spellStart"/>
      <w:r w:rsidR="00C72C9D">
        <w:rPr>
          <w:color w:val="000000"/>
          <w:sz w:val="26"/>
          <w:szCs w:val="26"/>
          <w:lang w:val="ru-RU"/>
        </w:rPr>
        <w:t>вистачає</w:t>
      </w:r>
      <w:proofErr w:type="spellEnd"/>
      <w:r w:rsidR="00C72C9D">
        <w:rPr>
          <w:color w:val="000000"/>
          <w:sz w:val="26"/>
          <w:szCs w:val="26"/>
          <w:lang w:val="ru-RU"/>
        </w:rPr>
        <w:t xml:space="preserve"> в </w:t>
      </w:r>
      <w:proofErr w:type="spellStart"/>
      <w:r w:rsidR="00C72C9D">
        <w:rPr>
          <w:color w:val="000000"/>
          <w:sz w:val="26"/>
          <w:szCs w:val="26"/>
          <w:lang w:val="ru-RU"/>
        </w:rPr>
        <w:t>сучасному</w:t>
      </w:r>
      <w:proofErr w:type="spellEnd"/>
      <w:r w:rsidR="00C72C9D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C72C9D">
        <w:rPr>
          <w:color w:val="000000"/>
          <w:sz w:val="26"/>
          <w:szCs w:val="26"/>
          <w:lang w:val="ru-RU"/>
        </w:rPr>
        <w:t>світі</w:t>
      </w:r>
      <w:proofErr w:type="spellEnd"/>
      <w:r w:rsidR="00AD361D">
        <w:rPr>
          <w:color w:val="000000"/>
          <w:sz w:val="26"/>
          <w:szCs w:val="26"/>
          <w:lang w:val="ru-RU"/>
        </w:rPr>
        <w:t>.</w:t>
      </w:r>
    </w:p>
    <w:p w:rsidR="00AD361D" w:rsidRPr="00350F62" w:rsidRDefault="00AD361D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350F62">
        <w:rPr>
          <w:color w:val="000000"/>
          <w:sz w:val="26"/>
          <w:szCs w:val="26"/>
        </w:rPr>
        <w:t>Проект відповідає наступним напрямкам Положення про конкурс "Громадський бюджет 2021":</w:t>
      </w:r>
    </w:p>
    <w:p w:rsidR="00AD361D" w:rsidRPr="00350F62" w:rsidRDefault="00AD361D" w:rsidP="003D5FD2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350F62">
        <w:rPr>
          <w:color w:val="000000"/>
          <w:sz w:val="26"/>
          <w:szCs w:val="26"/>
        </w:rPr>
        <w:t>3.7.2.2. – благоустрою</w:t>
      </w:r>
      <w:r w:rsidR="002B4F21" w:rsidRPr="00350F62">
        <w:rPr>
          <w:color w:val="000000"/>
          <w:sz w:val="26"/>
          <w:szCs w:val="26"/>
        </w:rPr>
        <w:t>.</w:t>
      </w:r>
    </w:p>
    <w:p w:rsidR="00AD361D" w:rsidRDefault="00AD361D">
      <w:pPr>
        <w:spacing w:after="0" w:line="240" w:lineRule="auto"/>
        <w:ind w:firstLine="709"/>
        <w:jc w:val="both"/>
        <w:rPr>
          <w:b/>
          <w:color w:val="000000"/>
          <w:sz w:val="26"/>
          <w:szCs w:val="26"/>
        </w:rPr>
      </w:pPr>
      <w:r w:rsidRPr="00350F62">
        <w:rPr>
          <w:b/>
          <w:color w:val="000000"/>
          <w:sz w:val="26"/>
          <w:szCs w:val="26"/>
        </w:rPr>
        <w:t>В межах проекту планується реалізувати наступні завдання:</w:t>
      </w:r>
    </w:p>
    <w:p w:rsidR="00AD361D" w:rsidRDefault="00AD361D">
      <w:pPr>
        <w:numPr>
          <w:ilvl w:val="0"/>
          <w:numId w:val="5"/>
        </w:numPr>
        <w:spacing w:before="120" w:after="0" w:line="240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>На підготовчому етапі, який буде відбуватися після перемоги у конкурсі, заплановано:</w:t>
      </w:r>
    </w:p>
    <w:p w:rsidR="00AD361D" w:rsidRPr="002B4F21" w:rsidRDefault="00AD361D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2B4F21">
        <w:rPr>
          <w:color w:val="000000"/>
          <w:sz w:val="26"/>
          <w:szCs w:val="26"/>
        </w:rPr>
        <w:t>укласти договір на реалізацію проекту з головним розпорядником коштів або одержувачем коштів нижчого рівня;</w:t>
      </w:r>
    </w:p>
    <w:p w:rsidR="00AD361D" w:rsidRPr="002B4F21" w:rsidRDefault="00AD361D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6"/>
          <w:szCs w:val="26"/>
        </w:rPr>
      </w:pPr>
      <w:r w:rsidRPr="002B4F21">
        <w:rPr>
          <w:color w:val="000000"/>
          <w:sz w:val="26"/>
          <w:szCs w:val="26"/>
        </w:rPr>
        <w:t xml:space="preserve">виконати зобов’язання по </w:t>
      </w:r>
      <w:proofErr w:type="spellStart"/>
      <w:r w:rsidRPr="002B4F21">
        <w:rPr>
          <w:color w:val="000000"/>
          <w:sz w:val="26"/>
          <w:szCs w:val="26"/>
        </w:rPr>
        <w:t>співфінансуванню</w:t>
      </w:r>
      <w:proofErr w:type="spellEnd"/>
      <w:r w:rsidRPr="002B4F21">
        <w:rPr>
          <w:color w:val="000000"/>
          <w:sz w:val="26"/>
          <w:szCs w:val="26"/>
        </w:rPr>
        <w:t xml:space="preserve"> проекту.</w:t>
      </w:r>
    </w:p>
    <w:p w:rsidR="00AD361D" w:rsidRDefault="00AD361D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  <w:sz w:val="26"/>
          <w:szCs w:val="26"/>
        </w:rPr>
        <w:t>На етапі реалізації проекту планується будівництво спортивного майданчика, придбання та встановлення</w:t>
      </w:r>
      <w:r w:rsidR="00B90470">
        <w:rPr>
          <w:color w:val="000000"/>
          <w:sz w:val="26"/>
          <w:szCs w:val="26"/>
          <w:lang w:val="ru-RU"/>
        </w:rPr>
        <w:t xml:space="preserve"> спортивного</w:t>
      </w:r>
      <w:r w:rsidR="00B90470">
        <w:rPr>
          <w:color w:val="000000"/>
          <w:sz w:val="26"/>
          <w:szCs w:val="26"/>
        </w:rPr>
        <w:t xml:space="preserve"> обладнання та місць для глядачів</w:t>
      </w:r>
      <w:r>
        <w:rPr>
          <w:color w:val="000000"/>
          <w:sz w:val="26"/>
          <w:szCs w:val="26"/>
        </w:rPr>
        <w:t>.</w:t>
      </w:r>
    </w:p>
    <w:p w:rsidR="00AD361D" w:rsidRDefault="00AD361D">
      <w:pPr>
        <w:spacing w:after="0" w:line="240" w:lineRule="auto"/>
        <w:jc w:val="both"/>
        <w:rPr>
          <w:color w:val="000000"/>
          <w:sz w:val="26"/>
          <w:szCs w:val="26"/>
        </w:rPr>
      </w:pPr>
    </w:p>
    <w:p w:rsidR="002B4F21" w:rsidRDefault="002B4F21">
      <w:pPr>
        <w:spacing w:after="0" w:line="240" w:lineRule="auto"/>
        <w:jc w:val="both"/>
        <w:rPr>
          <w:b/>
          <w:i/>
          <w:color w:val="000000"/>
          <w:sz w:val="26"/>
          <w:szCs w:val="26"/>
        </w:rPr>
      </w:pPr>
    </w:p>
    <w:p w:rsidR="002B4F21" w:rsidRDefault="002B4F21">
      <w:pPr>
        <w:spacing w:after="0" w:line="240" w:lineRule="auto"/>
        <w:jc w:val="both"/>
        <w:rPr>
          <w:b/>
          <w:i/>
          <w:color w:val="000000"/>
          <w:sz w:val="26"/>
          <w:szCs w:val="26"/>
        </w:rPr>
      </w:pPr>
    </w:p>
    <w:p w:rsidR="00350F62" w:rsidRDefault="00350F62" w:rsidP="002B4F21">
      <w:pPr>
        <w:spacing w:after="0" w:line="240" w:lineRule="auto"/>
        <w:jc w:val="center"/>
        <w:rPr>
          <w:b/>
          <w:i/>
          <w:color w:val="000000"/>
          <w:sz w:val="26"/>
          <w:szCs w:val="26"/>
        </w:rPr>
      </w:pPr>
    </w:p>
    <w:p w:rsidR="00AD361D" w:rsidRDefault="00AD361D" w:rsidP="002B4F21">
      <w:pP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lastRenderedPageBreak/>
        <w:t>2.3. Технологія досягнення цілей</w:t>
      </w:r>
    </w:p>
    <w:p w:rsidR="00AD361D" w:rsidRDefault="00AD361D">
      <w:pPr>
        <w:tabs>
          <w:tab w:val="left" w:pos="993"/>
        </w:tabs>
        <w:spacing w:after="0" w:line="240" w:lineRule="auto"/>
        <w:ind w:left="284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На підготовчому етапі, який буде відбуватися після перемоги у конкурсі, заплановано</w:t>
      </w:r>
      <w:r>
        <w:rPr>
          <w:color w:val="000000"/>
          <w:sz w:val="26"/>
          <w:szCs w:val="26"/>
        </w:rPr>
        <w:t>:</w:t>
      </w:r>
    </w:p>
    <w:p w:rsidR="00AD361D" w:rsidRDefault="00AD361D">
      <w:pPr>
        <w:spacing w:after="0" w:line="240" w:lineRule="auto"/>
        <w:ind w:left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укласти договір на реалізацію проекту з головним розпорядником коштів та/або одержувачем коштів нижчого рівня;</w:t>
      </w:r>
    </w:p>
    <w:p w:rsidR="00AD361D" w:rsidRDefault="00AD361D">
      <w:pPr>
        <w:tabs>
          <w:tab w:val="left" w:pos="993"/>
        </w:tabs>
        <w:spacing w:after="0" w:line="240" w:lineRule="auto"/>
        <w:ind w:left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здійснити пошук партнерів проекту; </w:t>
      </w:r>
    </w:p>
    <w:p w:rsidR="00AD361D" w:rsidRDefault="00AD361D">
      <w:pPr>
        <w:tabs>
          <w:tab w:val="left" w:pos="993"/>
        </w:tabs>
        <w:spacing w:after="0" w:line="240" w:lineRule="auto"/>
        <w:ind w:left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виконати зобов’язання по </w:t>
      </w:r>
      <w:proofErr w:type="spellStart"/>
      <w:r>
        <w:rPr>
          <w:color w:val="000000"/>
          <w:sz w:val="26"/>
          <w:szCs w:val="26"/>
        </w:rPr>
        <w:t>співфінансуванню</w:t>
      </w:r>
      <w:proofErr w:type="spellEnd"/>
      <w:r>
        <w:rPr>
          <w:color w:val="000000"/>
          <w:sz w:val="26"/>
          <w:szCs w:val="26"/>
        </w:rPr>
        <w:t xml:space="preserve"> проекту.</w:t>
      </w:r>
    </w:p>
    <w:p w:rsidR="002B4F21" w:rsidRDefault="002B4F21">
      <w:pPr>
        <w:tabs>
          <w:tab w:val="left" w:pos="993"/>
        </w:tabs>
        <w:spacing w:after="0" w:line="240" w:lineRule="auto"/>
        <w:ind w:left="284"/>
        <w:jc w:val="both"/>
        <w:rPr>
          <w:b/>
          <w:color w:val="000000"/>
          <w:sz w:val="26"/>
          <w:szCs w:val="26"/>
          <w:highlight w:val="yellow"/>
        </w:rPr>
      </w:pPr>
    </w:p>
    <w:p w:rsidR="00AD361D" w:rsidRPr="00CC538B" w:rsidRDefault="00AD361D">
      <w:pPr>
        <w:tabs>
          <w:tab w:val="left" w:pos="993"/>
        </w:tabs>
        <w:spacing w:after="0" w:line="240" w:lineRule="auto"/>
        <w:ind w:left="284"/>
        <w:jc w:val="both"/>
        <w:rPr>
          <w:b/>
          <w:color w:val="000000"/>
          <w:sz w:val="26"/>
          <w:szCs w:val="26"/>
        </w:rPr>
      </w:pPr>
      <w:r w:rsidRPr="00CC538B">
        <w:rPr>
          <w:b/>
          <w:color w:val="000000"/>
          <w:sz w:val="26"/>
          <w:szCs w:val="26"/>
        </w:rPr>
        <w:t>На етапі реалізації проекту планується:</w:t>
      </w:r>
    </w:p>
    <w:p w:rsidR="00350F62" w:rsidRPr="00CC538B" w:rsidRDefault="00F33990" w:rsidP="00CC538B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CC538B">
        <w:rPr>
          <w:sz w:val="26"/>
          <w:szCs w:val="26"/>
        </w:rPr>
        <w:t xml:space="preserve">улаштування баскетбольного майданчику розміром 21х34 </w:t>
      </w:r>
      <w:r w:rsidR="00C87D0E" w:rsidRPr="00CC538B">
        <w:rPr>
          <w:sz w:val="26"/>
          <w:szCs w:val="26"/>
        </w:rPr>
        <w:t>і</w:t>
      </w:r>
      <w:r w:rsidRPr="00CC538B">
        <w:rPr>
          <w:sz w:val="26"/>
          <w:szCs w:val="26"/>
        </w:rPr>
        <w:t xml:space="preserve">з тротуарної плитки ФЕМ, </w:t>
      </w:r>
      <w:proofErr w:type="spellStart"/>
      <w:r w:rsidR="00C87D0E" w:rsidRPr="00CC538B">
        <w:rPr>
          <w:sz w:val="26"/>
          <w:szCs w:val="26"/>
        </w:rPr>
        <w:t>поребрику</w:t>
      </w:r>
      <w:proofErr w:type="spellEnd"/>
      <w:r w:rsidRPr="00CC538B">
        <w:rPr>
          <w:sz w:val="26"/>
          <w:szCs w:val="26"/>
        </w:rPr>
        <w:t xml:space="preserve"> та модульного пластикового спортивного покриття</w:t>
      </w:r>
      <w:r w:rsidR="00C87D0E" w:rsidRPr="00CC538B">
        <w:rPr>
          <w:sz w:val="26"/>
          <w:szCs w:val="26"/>
        </w:rPr>
        <w:t>;</w:t>
      </w:r>
    </w:p>
    <w:p w:rsidR="00C87D0E" w:rsidRPr="00CC538B" w:rsidRDefault="00C87D0E" w:rsidP="00CC538B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CC538B">
        <w:rPr>
          <w:sz w:val="26"/>
          <w:szCs w:val="26"/>
        </w:rPr>
        <w:t>улаштування металевої огорожі навколо майданчику та 2-х хвірток;</w:t>
      </w:r>
    </w:p>
    <w:p w:rsidR="00F33990" w:rsidRPr="00CC538B" w:rsidRDefault="00C87D0E" w:rsidP="00CC538B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CC538B">
        <w:rPr>
          <w:sz w:val="26"/>
          <w:szCs w:val="26"/>
        </w:rPr>
        <w:t xml:space="preserve">будуть встановлені 2 баскетбольні щити з кільцями, кожен з яких буде </w:t>
      </w:r>
      <w:r w:rsidR="00CC538B" w:rsidRPr="00CC538B">
        <w:rPr>
          <w:sz w:val="26"/>
          <w:szCs w:val="26"/>
        </w:rPr>
        <w:t>надійно закріплений</w:t>
      </w:r>
      <w:r w:rsidRPr="00CC538B">
        <w:rPr>
          <w:sz w:val="26"/>
          <w:szCs w:val="26"/>
        </w:rPr>
        <w:t xml:space="preserve"> на 4-ьох </w:t>
      </w:r>
      <w:r w:rsidR="00CC538B" w:rsidRPr="00CC538B">
        <w:rPr>
          <w:sz w:val="26"/>
          <w:szCs w:val="26"/>
        </w:rPr>
        <w:t xml:space="preserve">металевих </w:t>
      </w:r>
      <w:r w:rsidRPr="00CC538B">
        <w:rPr>
          <w:sz w:val="26"/>
          <w:szCs w:val="26"/>
        </w:rPr>
        <w:t>опорах</w:t>
      </w:r>
      <w:r w:rsidR="00CC538B" w:rsidRPr="00CC538B">
        <w:rPr>
          <w:sz w:val="26"/>
          <w:szCs w:val="26"/>
        </w:rPr>
        <w:t>;</w:t>
      </w:r>
    </w:p>
    <w:p w:rsidR="00CC538B" w:rsidRPr="00CC538B" w:rsidRDefault="00CC538B" w:rsidP="00CC538B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CC538B">
        <w:rPr>
          <w:sz w:val="26"/>
          <w:szCs w:val="26"/>
        </w:rPr>
        <w:t>виготовлення та монтаж трибун на 76 сидячих місць.</w:t>
      </w:r>
    </w:p>
    <w:p w:rsidR="00AD361D" w:rsidRDefault="00AD361D" w:rsidP="003D5FD2">
      <w:pPr>
        <w:tabs>
          <w:tab w:val="left" w:pos="993"/>
        </w:tabs>
        <w:spacing w:after="0" w:line="240" w:lineRule="auto"/>
        <w:ind w:left="360"/>
        <w:jc w:val="both"/>
        <w:rPr>
          <w:color w:val="000000"/>
          <w:sz w:val="26"/>
          <w:szCs w:val="26"/>
        </w:rPr>
      </w:pPr>
    </w:p>
    <w:p w:rsidR="00AD361D" w:rsidRPr="003D5FD2" w:rsidRDefault="00AD361D" w:rsidP="003D5FD2">
      <w:pPr>
        <w:pStyle w:val="a8"/>
        <w:numPr>
          <w:ilvl w:val="1"/>
          <w:numId w:val="5"/>
        </w:numPr>
        <w:tabs>
          <w:tab w:val="left" w:pos="993"/>
        </w:tabs>
        <w:spacing w:after="0" w:line="240" w:lineRule="auto"/>
        <w:jc w:val="both"/>
        <w:rPr>
          <w:color w:val="000000"/>
          <w:sz w:val="26"/>
          <w:szCs w:val="26"/>
        </w:rPr>
      </w:pPr>
      <w:r w:rsidRPr="003D5FD2">
        <w:rPr>
          <w:b/>
          <w:i/>
          <w:color w:val="000000"/>
          <w:sz w:val="26"/>
          <w:szCs w:val="26"/>
        </w:rPr>
        <w:t>Очікувані результати від виконання проекту</w:t>
      </w:r>
      <w:r w:rsidRPr="003D5FD2">
        <w:rPr>
          <w:color w:val="000000"/>
          <w:sz w:val="26"/>
          <w:szCs w:val="26"/>
        </w:rPr>
        <w:t xml:space="preserve"> </w:t>
      </w:r>
    </w:p>
    <w:p w:rsidR="00AD361D" w:rsidRDefault="00AD361D">
      <w:pPr>
        <w:spacing w:after="0" w:line="240" w:lineRule="auto"/>
        <w:ind w:left="709"/>
        <w:jc w:val="both"/>
        <w:rPr>
          <w:b/>
          <w:color w:val="000000"/>
          <w:sz w:val="16"/>
          <w:szCs w:val="16"/>
        </w:rPr>
      </w:pPr>
    </w:p>
    <w:p w:rsidR="00AD361D" w:rsidRDefault="00AD361D">
      <w:pPr>
        <w:spacing w:after="0" w:line="240" w:lineRule="auto"/>
        <w:ind w:left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Короткотривалі результати реалізації проекту:</w:t>
      </w:r>
    </w:p>
    <w:p w:rsidR="00AD361D" w:rsidRDefault="00826C4B" w:rsidP="00650506">
      <w:pPr>
        <w:spacing w:after="0" w:line="240" w:lineRule="auto"/>
        <w:ind w:left="360" w:firstLine="36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</w:rPr>
        <w:t>Будівництво</w:t>
      </w:r>
      <w:r w:rsidR="00AD361D">
        <w:rPr>
          <w:color w:val="000000"/>
          <w:sz w:val="26"/>
          <w:szCs w:val="26"/>
        </w:rPr>
        <w:t xml:space="preserve"> спортивно</w:t>
      </w:r>
      <w:r>
        <w:rPr>
          <w:color w:val="000000"/>
          <w:sz w:val="26"/>
          <w:szCs w:val="26"/>
        </w:rPr>
        <w:t>го</w:t>
      </w:r>
      <w:r w:rsidR="00AD361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майданчика</w:t>
      </w:r>
      <w:r w:rsidR="00AD361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вплине на</w:t>
      </w:r>
      <w:r w:rsidR="00AD361D">
        <w:rPr>
          <w:color w:val="000000"/>
          <w:sz w:val="26"/>
          <w:szCs w:val="26"/>
          <w:lang w:val="ru-RU"/>
        </w:rPr>
        <w:t>:</w:t>
      </w:r>
    </w:p>
    <w:p w:rsidR="00AD361D" w:rsidRDefault="00AD361D" w:rsidP="00650506">
      <w:pPr>
        <w:spacing w:after="0" w:line="240" w:lineRule="auto"/>
        <w:ind w:left="720" w:hanging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>-</w:t>
      </w:r>
      <w:r>
        <w:rPr>
          <w:color w:val="000000"/>
          <w:sz w:val="26"/>
          <w:szCs w:val="26"/>
        </w:rPr>
        <w:t xml:space="preserve"> </w:t>
      </w:r>
      <w:r w:rsidR="00826C4B">
        <w:rPr>
          <w:color w:val="000000"/>
          <w:sz w:val="26"/>
          <w:szCs w:val="26"/>
          <w:lang w:val="ru-RU"/>
        </w:rPr>
        <w:tab/>
      </w:r>
      <w:r w:rsidR="00E902A4">
        <w:rPr>
          <w:color w:val="000000"/>
          <w:sz w:val="26"/>
          <w:szCs w:val="26"/>
        </w:rPr>
        <w:t>щонайменше</w:t>
      </w:r>
      <w:r w:rsidR="00E902A4">
        <w:rPr>
          <w:color w:val="000000"/>
          <w:sz w:val="26"/>
          <w:szCs w:val="26"/>
          <w:lang w:val="ru-RU"/>
        </w:rPr>
        <w:t xml:space="preserve">: </w:t>
      </w:r>
      <w:proofErr w:type="spellStart"/>
      <w:r w:rsidR="00E902A4">
        <w:rPr>
          <w:color w:val="000000"/>
          <w:sz w:val="26"/>
          <w:szCs w:val="26"/>
          <w:lang w:val="ru-RU"/>
        </w:rPr>
        <w:t>можливість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E902A4">
        <w:rPr>
          <w:color w:val="000000"/>
          <w:sz w:val="26"/>
          <w:szCs w:val="26"/>
          <w:lang w:val="ru-RU"/>
        </w:rPr>
        <w:t>проводити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E902A4">
        <w:rPr>
          <w:color w:val="000000"/>
          <w:sz w:val="26"/>
          <w:szCs w:val="26"/>
          <w:lang w:val="ru-RU"/>
        </w:rPr>
        <w:t>безпечні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, </w:t>
      </w:r>
      <w:proofErr w:type="spellStart"/>
      <w:r w:rsidR="00E902A4">
        <w:rPr>
          <w:color w:val="000000"/>
          <w:sz w:val="26"/>
          <w:szCs w:val="26"/>
          <w:lang w:val="ru-RU"/>
        </w:rPr>
        <w:t>яскраві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уроки </w:t>
      </w:r>
      <w:proofErr w:type="spellStart"/>
      <w:r w:rsidR="00E902A4">
        <w:rPr>
          <w:color w:val="000000"/>
          <w:sz w:val="26"/>
          <w:szCs w:val="26"/>
          <w:lang w:val="ru-RU"/>
        </w:rPr>
        <w:t>фізичного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E902A4">
        <w:rPr>
          <w:color w:val="000000"/>
          <w:sz w:val="26"/>
          <w:szCs w:val="26"/>
          <w:lang w:val="ru-RU"/>
        </w:rPr>
        <w:t>фиховання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на </w:t>
      </w:r>
      <w:proofErr w:type="spellStart"/>
      <w:r w:rsidR="00E902A4">
        <w:rPr>
          <w:color w:val="000000"/>
          <w:sz w:val="26"/>
          <w:szCs w:val="26"/>
          <w:lang w:val="ru-RU"/>
        </w:rPr>
        <w:t>яких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E902A4">
        <w:rPr>
          <w:color w:val="000000"/>
          <w:sz w:val="26"/>
          <w:szCs w:val="26"/>
          <w:lang w:val="ru-RU"/>
        </w:rPr>
        <w:t>дітям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не </w:t>
      </w:r>
      <w:proofErr w:type="spellStart"/>
      <w:r w:rsidR="00E902A4">
        <w:rPr>
          <w:color w:val="000000"/>
          <w:sz w:val="26"/>
          <w:szCs w:val="26"/>
          <w:lang w:val="ru-RU"/>
        </w:rPr>
        <w:t>доведеться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E902A4">
        <w:rPr>
          <w:color w:val="000000"/>
          <w:sz w:val="26"/>
          <w:szCs w:val="26"/>
          <w:lang w:val="ru-RU"/>
        </w:rPr>
        <w:t>дихати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E902A4">
        <w:rPr>
          <w:color w:val="000000"/>
          <w:sz w:val="26"/>
          <w:szCs w:val="26"/>
          <w:lang w:val="ru-RU"/>
        </w:rPr>
        <w:t>пилом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E902A4">
        <w:rPr>
          <w:color w:val="000000"/>
          <w:sz w:val="26"/>
          <w:szCs w:val="26"/>
          <w:lang w:val="ru-RU"/>
        </w:rPr>
        <w:t>після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кожного </w:t>
      </w:r>
      <w:proofErr w:type="spellStart"/>
      <w:r w:rsidR="00E902A4">
        <w:rPr>
          <w:color w:val="000000"/>
          <w:sz w:val="26"/>
          <w:szCs w:val="26"/>
          <w:lang w:val="ru-RU"/>
        </w:rPr>
        <w:t>руху</w:t>
      </w:r>
      <w:proofErr w:type="spellEnd"/>
      <w:r>
        <w:rPr>
          <w:color w:val="000000"/>
          <w:sz w:val="26"/>
          <w:szCs w:val="26"/>
          <w:lang w:val="ru-RU"/>
        </w:rPr>
        <w:t>.</w:t>
      </w:r>
    </w:p>
    <w:p w:rsidR="00AD361D" w:rsidRDefault="00E902A4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ru-RU"/>
        </w:rPr>
        <w:t>Можливість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проводити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тренування</w:t>
      </w:r>
      <w:proofErr w:type="spellEnd"/>
      <w:r>
        <w:rPr>
          <w:color w:val="000000"/>
          <w:sz w:val="26"/>
          <w:szCs w:val="26"/>
          <w:lang w:val="ru-RU"/>
        </w:rPr>
        <w:t xml:space="preserve"> в </w:t>
      </w:r>
      <w:proofErr w:type="spellStart"/>
      <w:r>
        <w:rPr>
          <w:color w:val="000000"/>
          <w:sz w:val="26"/>
          <w:szCs w:val="26"/>
          <w:lang w:val="ru-RU"/>
        </w:rPr>
        <w:t>позашкільний</w:t>
      </w:r>
      <w:proofErr w:type="spellEnd"/>
      <w:r>
        <w:rPr>
          <w:color w:val="000000"/>
          <w:sz w:val="26"/>
          <w:szCs w:val="26"/>
          <w:lang w:val="ru-RU"/>
        </w:rPr>
        <w:t xml:space="preserve"> час, </w:t>
      </w:r>
      <w:proofErr w:type="spellStart"/>
      <w:r>
        <w:rPr>
          <w:color w:val="000000"/>
          <w:sz w:val="26"/>
          <w:szCs w:val="26"/>
          <w:lang w:val="ru-RU"/>
        </w:rPr>
        <w:t>що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приведе</w:t>
      </w:r>
      <w:proofErr w:type="spellEnd"/>
      <w:r>
        <w:rPr>
          <w:color w:val="000000"/>
          <w:sz w:val="26"/>
          <w:szCs w:val="26"/>
          <w:lang w:val="ru-RU"/>
        </w:rPr>
        <w:t xml:space="preserve"> до </w:t>
      </w:r>
      <w:proofErr w:type="spellStart"/>
      <w:r>
        <w:rPr>
          <w:color w:val="000000"/>
          <w:sz w:val="26"/>
          <w:szCs w:val="26"/>
          <w:lang w:val="ru-RU"/>
        </w:rPr>
        <w:t>більшого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захоплення</w:t>
      </w:r>
      <w:proofErr w:type="spellEnd"/>
      <w:r>
        <w:rPr>
          <w:color w:val="000000"/>
          <w:sz w:val="26"/>
          <w:szCs w:val="26"/>
          <w:lang w:val="ru-RU"/>
        </w:rPr>
        <w:t xml:space="preserve"> спортом і меньшого </w:t>
      </w:r>
      <w:proofErr w:type="spellStart"/>
      <w:r>
        <w:rPr>
          <w:color w:val="000000"/>
          <w:sz w:val="26"/>
          <w:szCs w:val="26"/>
          <w:lang w:val="ru-RU"/>
        </w:rPr>
        <w:t>впливу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вулиці</w:t>
      </w:r>
      <w:proofErr w:type="spellEnd"/>
      <w:r>
        <w:rPr>
          <w:color w:val="000000"/>
          <w:sz w:val="26"/>
          <w:szCs w:val="26"/>
          <w:lang w:val="ru-RU"/>
        </w:rPr>
        <w:t xml:space="preserve"> в поганому </w:t>
      </w:r>
      <w:proofErr w:type="spellStart"/>
      <w:r>
        <w:rPr>
          <w:color w:val="000000"/>
          <w:sz w:val="26"/>
          <w:szCs w:val="26"/>
          <w:lang w:val="ru-RU"/>
        </w:rPr>
        <w:t>розумінні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цього</w:t>
      </w:r>
      <w:proofErr w:type="spellEnd"/>
      <w:r>
        <w:rPr>
          <w:color w:val="000000"/>
          <w:sz w:val="26"/>
          <w:szCs w:val="26"/>
          <w:lang w:val="ru-RU"/>
        </w:rPr>
        <w:t xml:space="preserve"> слова</w:t>
      </w:r>
      <w:r w:rsidR="00AD361D">
        <w:rPr>
          <w:color w:val="000000"/>
          <w:sz w:val="26"/>
          <w:szCs w:val="26"/>
        </w:rPr>
        <w:t>;</w:t>
      </w:r>
    </w:p>
    <w:p w:rsidR="00AD361D" w:rsidRDefault="00E902A4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ru-RU"/>
        </w:rPr>
        <w:t>Мікрорайон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Карачуни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отримає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сучасний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майданчик</w:t>
      </w:r>
      <w:proofErr w:type="spellEnd"/>
      <w:r>
        <w:rPr>
          <w:color w:val="000000"/>
          <w:sz w:val="26"/>
          <w:szCs w:val="26"/>
          <w:lang w:val="ru-RU"/>
        </w:rPr>
        <w:t xml:space="preserve"> на </w:t>
      </w:r>
      <w:proofErr w:type="spellStart"/>
      <w:r>
        <w:rPr>
          <w:color w:val="000000"/>
          <w:sz w:val="26"/>
          <w:szCs w:val="26"/>
          <w:lang w:val="ru-RU"/>
        </w:rPr>
        <w:t>якому</w:t>
      </w:r>
      <w:proofErr w:type="spellEnd"/>
      <w:r>
        <w:rPr>
          <w:color w:val="000000"/>
          <w:sz w:val="26"/>
          <w:szCs w:val="26"/>
          <w:lang w:val="ru-RU"/>
        </w:rPr>
        <w:t xml:space="preserve"> можно буде </w:t>
      </w:r>
      <w:proofErr w:type="spellStart"/>
      <w:r>
        <w:rPr>
          <w:color w:val="000000"/>
          <w:sz w:val="26"/>
          <w:szCs w:val="26"/>
          <w:lang w:val="ru-RU"/>
        </w:rPr>
        <w:t>проводити</w:t>
      </w:r>
      <w:proofErr w:type="spellEnd"/>
      <w:r>
        <w:rPr>
          <w:color w:val="000000"/>
          <w:sz w:val="26"/>
          <w:szCs w:val="26"/>
          <w:lang w:val="ru-RU"/>
        </w:rPr>
        <w:t xml:space="preserve"> не </w:t>
      </w:r>
      <w:proofErr w:type="spellStart"/>
      <w:r>
        <w:rPr>
          <w:color w:val="000000"/>
          <w:sz w:val="26"/>
          <w:szCs w:val="26"/>
          <w:lang w:val="ru-RU"/>
        </w:rPr>
        <w:t>тільки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спортивні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змагання</w:t>
      </w:r>
      <w:proofErr w:type="spellEnd"/>
      <w:r>
        <w:rPr>
          <w:color w:val="000000"/>
          <w:sz w:val="26"/>
          <w:szCs w:val="26"/>
          <w:lang w:val="ru-RU"/>
        </w:rPr>
        <w:t xml:space="preserve">, а й </w:t>
      </w:r>
      <w:proofErr w:type="spellStart"/>
      <w:r>
        <w:rPr>
          <w:color w:val="000000"/>
          <w:sz w:val="26"/>
          <w:szCs w:val="26"/>
          <w:lang w:val="ru-RU"/>
        </w:rPr>
        <w:t>веселі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старти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color w:val="000000"/>
          <w:sz w:val="26"/>
          <w:szCs w:val="26"/>
          <w:lang w:val="ru-RU"/>
        </w:rPr>
        <w:t>естафети</w:t>
      </w:r>
      <w:proofErr w:type="spellEnd"/>
      <w:r>
        <w:rPr>
          <w:color w:val="000000"/>
          <w:sz w:val="26"/>
          <w:szCs w:val="26"/>
          <w:lang w:val="ru-RU"/>
        </w:rPr>
        <w:t xml:space="preserve"> та </w:t>
      </w:r>
      <w:proofErr w:type="spellStart"/>
      <w:r>
        <w:rPr>
          <w:color w:val="000000"/>
          <w:sz w:val="26"/>
          <w:szCs w:val="26"/>
          <w:lang w:val="ru-RU"/>
        </w:rPr>
        <w:t>інщі</w:t>
      </w:r>
      <w:proofErr w:type="spellEnd"/>
      <w:r>
        <w:rPr>
          <w:color w:val="000000"/>
          <w:sz w:val="26"/>
          <w:szCs w:val="26"/>
          <w:lang w:val="ru-RU"/>
        </w:rPr>
        <w:t xml:space="preserve"> заходи для </w:t>
      </w:r>
      <w:proofErr w:type="spellStart"/>
      <w:r>
        <w:rPr>
          <w:color w:val="000000"/>
          <w:sz w:val="26"/>
          <w:szCs w:val="26"/>
          <w:lang w:val="ru-RU"/>
        </w:rPr>
        <w:t>всієї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родини</w:t>
      </w:r>
      <w:proofErr w:type="spellEnd"/>
      <w:r w:rsidR="00AD361D">
        <w:rPr>
          <w:color w:val="000000"/>
          <w:sz w:val="26"/>
          <w:szCs w:val="26"/>
        </w:rPr>
        <w:t>.</w:t>
      </w:r>
    </w:p>
    <w:p w:rsidR="00683FB7" w:rsidRDefault="00683FB7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</w:p>
    <w:p w:rsidR="00AD361D" w:rsidRDefault="00AD361D">
      <w:pPr>
        <w:spacing w:after="0" w:line="240" w:lineRule="auto"/>
        <w:ind w:left="72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Перспективні наслідки реалізації проекту:</w:t>
      </w:r>
    </w:p>
    <w:p w:rsidR="00AD361D" w:rsidRDefault="00B90470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ru-RU"/>
        </w:rPr>
        <w:t>майданчик</w:t>
      </w:r>
      <w:proofErr w:type="spellEnd"/>
      <w:r>
        <w:rPr>
          <w:color w:val="000000"/>
          <w:sz w:val="26"/>
          <w:szCs w:val="26"/>
          <w:lang w:val="ru-RU"/>
        </w:rPr>
        <w:t xml:space="preserve"> стане магнитом для </w:t>
      </w:r>
      <w:proofErr w:type="spellStart"/>
      <w:r>
        <w:rPr>
          <w:color w:val="000000"/>
          <w:sz w:val="26"/>
          <w:szCs w:val="26"/>
          <w:lang w:val="ru-RU"/>
        </w:rPr>
        <w:t>всіх</w:t>
      </w:r>
      <w:proofErr w:type="spellEnd"/>
      <w:r>
        <w:rPr>
          <w:color w:val="000000"/>
          <w:sz w:val="26"/>
          <w:szCs w:val="26"/>
          <w:lang w:val="ru-RU"/>
        </w:rPr>
        <w:t xml:space="preserve"> людей, </w:t>
      </w:r>
      <w:proofErr w:type="spellStart"/>
      <w:r>
        <w:rPr>
          <w:color w:val="000000"/>
          <w:sz w:val="26"/>
          <w:szCs w:val="26"/>
          <w:lang w:val="ru-RU"/>
        </w:rPr>
        <w:t>хто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обрав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світлу</w:t>
      </w:r>
      <w:proofErr w:type="spellEnd"/>
      <w:r>
        <w:rPr>
          <w:color w:val="000000"/>
          <w:sz w:val="26"/>
          <w:szCs w:val="26"/>
          <w:lang w:val="ru-RU"/>
        </w:rPr>
        <w:t xml:space="preserve"> сторону </w:t>
      </w:r>
      <w:proofErr w:type="spellStart"/>
      <w:r>
        <w:rPr>
          <w:color w:val="000000"/>
          <w:sz w:val="26"/>
          <w:szCs w:val="26"/>
          <w:lang w:val="ru-RU"/>
        </w:rPr>
        <w:t>здоров</w:t>
      </w:r>
      <w:r w:rsidRPr="00B90470">
        <w:rPr>
          <w:color w:val="000000"/>
          <w:sz w:val="26"/>
          <w:szCs w:val="26"/>
          <w:lang w:val="ru-RU"/>
        </w:rPr>
        <w:t>’</w:t>
      </w:r>
      <w:r>
        <w:rPr>
          <w:color w:val="000000"/>
          <w:sz w:val="26"/>
          <w:szCs w:val="26"/>
          <w:lang w:val="ru-RU"/>
        </w:rPr>
        <w:t>я</w:t>
      </w:r>
      <w:proofErr w:type="spellEnd"/>
      <w:r>
        <w:rPr>
          <w:color w:val="000000"/>
          <w:sz w:val="26"/>
          <w:szCs w:val="26"/>
          <w:lang w:val="ru-RU"/>
        </w:rPr>
        <w:t xml:space="preserve">, спорту та </w:t>
      </w:r>
      <w:proofErr w:type="spellStart"/>
      <w:r>
        <w:rPr>
          <w:color w:val="000000"/>
          <w:sz w:val="26"/>
          <w:szCs w:val="26"/>
          <w:lang w:val="ru-RU"/>
        </w:rPr>
        <w:t>корисного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проведення</w:t>
      </w:r>
      <w:proofErr w:type="spellEnd"/>
      <w:r>
        <w:rPr>
          <w:color w:val="000000"/>
          <w:sz w:val="26"/>
          <w:szCs w:val="26"/>
          <w:lang w:val="ru-RU"/>
        </w:rPr>
        <w:t xml:space="preserve"> часу</w:t>
      </w:r>
      <w:r w:rsidR="00AD361D">
        <w:rPr>
          <w:color w:val="000000"/>
          <w:sz w:val="26"/>
          <w:szCs w:val="26"/>
        </w:rPr>
        <w:t>;</w:t>
      </w:r>
    </w:p>
    <w:p w:rsidR="00AD361D" w:rsidRDefault="00B90470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color w:val="000000"/>
          <w:sz w:val="26"/>
          <w:szCs w:val="26"/>
        </w:rPr>
      </w:pPr>
      <w:r w:rsidRPr="00B90470">
        <w:rPr>
          <w:color w:val="000000"/>
          <w:sz w:val="26"/>
          <w:szCs w:val="26"/>
        </w:rPr>
        <w:t>д</w:t>
      </w:r>
      <w:r>
        <w:rPr>
          <w:color w:val="000000"/>
          <w:sz w:val="26"/>
          <w:szCs w:val="26"/>
        </w:rPr>
        <w:t>іти і дорослі зможуть щодня насолоджуватися не тільки командними буденними іграми, а ще й отримують задоволення від азарту кубкових матчів, які на цьому майданчику будуть особливо яскравими та пам</w:t>
      </w:r>
      <w:r w:rsidRPr="00B90470">
        <w:rPr>
          <w:color w:val="000000"/>
          <w:sz w:val="26"/>
          <w:szCs w:val="26"/>
        </w:rPr>
        <w:t>’</w:t>
      </w:r>
      <w:r>
        <w:rPr>
          <w:color w:val="000000"/>
          <w:sz w:val="26"/>
          <w:szCs w:val="26"/>
        </w:rPr>
        <w:t>ятними</w:t>
      </w:r>
      <w:r w:rsidR="00AD361D">
        <w:rPr>
          <w:color w:val="000000"/>
          <w:sz w:val="26"/>
          <w:szCs w:val="26"/>
        </w:rPr>
        <w:t>;</w:t>
      </w:r>
    </w:p>
    <w:p w:rsidR="00AD361D" w:rsidRDefault="00B90470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ru-RU"/>
        </w:rPr>
        <w:t>діти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більше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будуть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володіти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спортивними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термінами</w:t>
      </w:r>
      <w:proofErr w:type="spellEnd"/>
      <w:r>
        <w:rPr>
          <w:color w:val="000000"/>
          <w:sz w:val="26"/>
          <w:szCs w:val="26"/>
          <w:lang w:val="ru-RU"/>
        </w:rPr>
        <w:t xml:space="preserve">, та </w:t>
      </w:r>
      <w:proofErr w:type="spellStart"/>
      <w:r>
        <w:rPr>
          <w:color w:val="000000"/>
          <w:sz w:val="26"/>
          <w:szCs w:val="26"/>
          <w:lang w:val="ru-RU"/>
        </w:rPr>
        <w:t>більше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приділяти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уваги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вивченю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спортивних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тонкощів</w:t>
      </w:r>
      <w:proofErr w:type="spellEnd"/>
      <w:r>
        <w:rPr>
          <w:color w:val="000000"/>
          <w:sz w:val="26"/>
          <w:szCs w:val="26"/>
          <w:lang w:val="ru-RU"/>
        </w:rPr>
        <w:t xml:space="preserve"> і як </w:t>
      </w:r>
      <w:proofErr w:type="spellStart"/>
      <w:r>
        <w:rPr>
          <w:color w:val="000000"/>
          <w:sz w:val="26"/>
          <w:szCs w:val="26"/>
          <w:lang w:val="ru-RU"/>
        </w:rPr>
        <w:t>наслідок</w:t>
      </w:r>
      <w:proofErr w:type="spellEnd"/>
      <w:r>
        <w:rPr>
          <w:color w:val="000000"/>
          <w:sz w:val="26"/>
          <w:szCs w:val="26"/>
          <w:lang w:val="ru-RU"/>
        </w:rPr>
        <w:t xml:space="preserve"> меньше часу </w:t>
      </w:r>
      <w:proofErr w:type="spellStart"/>
      <w:r>
        <w:rPr>
          <w:color w:val="000000"/>
          <w:sz w:val="26"/>
          <w:szCs w:val="26"/>
          <w:lang w:val="ru-RU"/>
        </w:rPr>
        <w:t>залишиться</w:t>
      </w:r>
      <w:proofErr w:type="spellEnd"/>
      <w:r>
        <w:rPr>
          <w:color w:val="000000"/>
          <w:sz w:val="26"/>
          <w:szCs w:val="26"/>
          <w:lang w:val="ru-RU"/>
        </w:rPr>
        <w:t xml:space="preserve"> для </w:t>
      </w:r>
      <w:proofErr w:type="spellStart"/>
      <w:r w:rsidR="00E902A4">
        <w:rPr>
          <w:color w:val="000000"/>
          <w:sz w:val="26"/>
          <w:szCs w:val="26"/>
          <w:lang w:val="ru-RU"/>
        </w:rPr>
        <w:t>шкідливих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E902A4">
        <w:rPr>
          <w:color w:val="000000"/>
          <w:sz w:val="26"/>
          <w:szCs w:val="26"/>
          <w:lang w:val="ru-RU"/>
        </w:rPr>
        <w:t>впливів</w:t>
      </w:r>
      <w:proofErr w:type="spellEnd"/>
      <w:r w:rsidR="00E902A4">
        <w:rPr>
          <w:color w:val="000000"/>
          <w:sz w:val="26"/>
          <w:szCs w:val="26"/>
          <w:lang w:val="ru-RU"/>
        </w:rPr>
        <w:t xml:space="preserve"> </w:t>
      </w:r>
      <w:proofErr w:type="spellStart"/>
      <w:r w:rsidR="00E902A4">
        <w:rPr>
          <w:color w:val="000000"/>
          <w:sz w:val="26"/>
          <w:szCs w:val="26"/>
          <w:lang w:val="ru-RU"/>
        </w:rPr>
        <w:t>вулиці</w:t>
      </w:r>
      <w:proofErr w:type="spellEnd"/>
      <w:r w:rsidR="00E902A4">
        <w:rPr>
          <w:color w:val="000000"/>
          <w:sz w:val="26"/>
          <w:szCs w:val="26"/>
          <w:lang w:val="ru-RU"/>
        </w:rPr>
        <w:t>.</w:t>
      </w:r>
    </w:p>
    <w:p w:rsidR="00AD361D" w:rsidRDefault="00AD361D" w:rsidP="00A46D98">
      <w:pPr>
        <w:spacing w:after="0" w:line="240" w:lineRule="auto"/>
        <w:ind w:left="720"/>
        <w:jc w:val="both"/>
        <w:rPr>
          <w:color w:val="000000"/>
          <w:sz w:val="26"/>
          <w:szCs w:val="26"/>
        </w:rPr>
      </w:pPr>
    </w:p>
    <w:p w:rsidR="00AD361D" w:rsidRDefault="00AD361D">
      <w:pPr>
        <w:spacing w:after="0" w:line="240" w:lineRule="auto"/>
        <w:ind w:left="714"/>
        <w:jc w:val="both"/>
        <w:rPr>
          <w:color w:val="000000"/>
          <w:sz w:val="26"/>
          <w:szCs w:val="26"/>
        </w:rPr>
      </w:pPr>
    </w:p>
    <w:p w:rsidR="00AD361D" w:rsidRDefault="00AD361D">
      <w:pPr>
        <w:spacing w:line="276" w:lineRule="auto"/>
        <w:ind w:left="6379"/>
        <w:jc w:val="center"/>
        <w:rPr>
          <w:color w:val="000000"/>
          <w:sz w:val="26"/>
          <w:szCs w:val="26"/>
        </w:rPr>
      </w:pPr>
    </w:p>
    <w:p w:rsidR="00AD361D" w:rsidRDefault="00AD361D" w:rsidP="00A46D98">
      <w:pPr>
        <w:spacing w:line="276" w:lineRule="auto"/>
        <w:rPr>
          <w:i/>
          <w:color w:val="000000"/>
          <w:sz w:val="24"/>
          <w:szCs w:val="24"/>
        </w:rPr>
      </w:pPr>
    </w:p>
    <w:p w:rsidR="00CC538B" w:rsidRDefault="00CC538B" w:rsidP="00B904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9"/>
        <w:jc w:val="center"/>
        <w:rPr>
          <w:i/>
          <w:color w:val="000000"/>
          <w:sz w:val="24"/>
          <w:szCs w:val="24"/>
        </w:rPr>
      </w:pPr>
    </w:p>
    <w:p w:rsidR="00CC538B" w:rsidRDefault="00CC538B" w:rsidP="00B904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9"/>
        <w:jc w:val="center"/>
        <w:rPr>
          <w:i/>
          <w:color w:val="000000"/>
          <w:sz w:val="24"/>
          <w:szCs w:val="24"/>
        </w:rPr>
      </w:pPr>
    </w:p>
    <w:p w:rsidR="00CC538B" w:rsidRDefault="00CC538B" w:rsidP="00B904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9"/>
        <w:jc w:val="center"/>
        <w:rPr>
          <w:i/>
          <w:color w:val="000000"/>
          <w:sz w:val="24"/>
          <w:szCs w:val="24"/>
        </w:rPr>
      </w:pPr>
    </w:p>
    <w:p w:rsidR="00CC538B" w:rsidRDefault="00CC538B" w:rsidP="00B904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9"/>
        <w:jc w:val="center"/>
        <w:rPr>
          <w:i/>
          <w:color w:val="000000"/>
          <w:sz w:val="24"/>
          <w:szCs w:val="24"/>
        </w:rPr>
      </w:pPr>
    </w:p>
    <w:p w:rsidR="00CC538B" w:rsidRDefault="00CC538B" w:rsidP="00B904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9"/>
        <w:jc w:val="center"/>
        <w:rPr>
          <w:i/>
          <w:color w:val="000000"/>
          <w:sz w:val="24"/>
          <w:szCs w:val="24"/>
        </w:rPr>
      </w:pPr>
    </w:p>
    <w:p w:rsidR="00AB3E3B" w:rsidRDefault="00AB3E3B" w:rsidP="00CC53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9"/>
        <w:jc w:val="center"/>
        <w:rPr>
          <w:i/>
          <w:color w:val="000000"/>
          <w:sz w:val="24"/>
          <w:szCs w:val="24"/>
        </w:rPr>
      </w:pPr>
    </w:p>
    <w:p w:rsidR="00CC538B" w:rsidRPr="00CC538B" w:rsidRDefault="00CC538B" w:rsidP="00CC53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79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Продовження додатка 4</w:t>
      </w:r>
    </w:p>
    <w:p w:rsidR="00B90470" w:rsidRDefault="00B90470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ІІІ. БЮДЖЕТ ПРОЕКТУ</w:t>
      </w:r>
    </w:p>
    <w:p w:rsidR="00C046EA" w:rsidRDefault="00C046EA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:rsidR="00A9062F" w:rsidRDefault="00C046EA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 w:rsidRPr="00522C4B">
        <w:rPr>
          <w:b/>
          <w:color w:val="000000"/>
        </w:rPr>
        <w:t xml:space="preserve"> </w:t>
      </w:r>
      <w:r w:rsidR="00A9062F" w:rsidRPr="00522C4B">
        <w:rPr>
          <w:b/>
          <w:color w:val="000000"/>
        </w:rPr>
        <w:t>«</w:t>
      </w:r>
      <w:r w:rsidR="00F82D7A">
        <w:rPr>
          <w:b/>
          <w:color w:val="000000"/>
        </w:rPr>
        <w:t xml:space="preserve">Перший крок разом з </w:t>
      </w:r>
      <w:r w:rsidR="00F82D7A">
        <w:rPr>
          <w:b/>
          <w:color w:val="000000"/>
          <w:lang w:val="en-US"/>
        </w:rPr>
        <w:t>Red</w:t>
      </w:r>
      <w:r w:rsidR="00F82D7A" w:rsidRPr="00F82D7A">
        <w:rPr>
          <w:b/>
          <w:color w:val="000000"/>
          <w:lang w:val="ru-RU"/>
        </w:rPr>
        <w:t xml:space="preserve"> </w:t>
      </w:r>
      <w:r w:rsidR="00F82D7A">
        <w:rPr>
          <w:b/>
          <w:color w:val="000000"/>
          <w:lang w:val="en-US"/>
        </w:rPr>
        <w:t>Rock</w:t>
      </w:r>
      <w:r w:rsidR="00A9062F" w:rsidRPr="00522C4B">
        <w:rPr>
          <w:b/>
          <w:color w:val="000000"/>
        </w:rPr>
        <w:t xml:space="preserve">» </w:t>
      </w:r>
    </w:p>
    <w:p w:rsidR="00A9062F" w:rsidRDefault="00A9062F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 w:rsidRPr="00522C4B">
        <w:rPr>
          <w:b/>
          <w:color w:val="000000"/>
        </w:rPr>
        <w:t xml:space="preserve">(облаштування </w:t>
      </w:r>
      <w:r>
        <w:rPr>
          <w:b/>
          <w:color w:val="000000"/>
        </w:rPr>
        <w:t>спортивного майданчика ЗОШ</w:t>
      </w:r>
      <w:r w:rsidRPr="00522C4B">
        <w:rPr>
          <w:b/>
          <w:color w:val="000000"/>
        </w:rPr>
        <w:t xml:space="preserve"> № 1</w:t>
      </w:r>
      <w:r>
        <w:rPr>
          <w:b/>
          <w:color w:val="000000"/>
        </w:rPr>
        <w:t>2</w:t>
      </w:r>
      <w:r w:rsidRPr="00522C4B">
        <w:rPr>
          <w:b/>
          <w:color w:val="000000"/>
        </w:rPr>
        <w:t xml:space="preserve"> на вулиці </w:t>
      </w:r>
      <w:r>
        <w:rPr>
          <w:b/>
          <w:color w:val="000000"/>
        </w:rPr>
        <w:t>Алмазна, 3</w:t>
      </w:r>
      <w:r w:rsidRPr="00522C4B">
        <w:rPr>
          <w:b/>
          <w:color w:val="000000"/>
        </w:rPr>
        <w:t>)</w:t>
      </w:r>
    </w:p>
    <w:p w:rsidR="00C046EA" w:rsidRDefault="00C046EA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C046EA" w:rsidRDefault="00C046EA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B90470" w:rsidRPr="00C046EA" w:rsidRDefault="00B90470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6"/>
          <w:szCs w:val="26"/>
        </w:rPr>
      </w:pPr>
      <w:r w:rsidRPr="00C046EA">
        <w:rPr>
          <w:b/>
          <w:i/>
          <w:color w:val="000000"/>
          <w:sz w:val="26"/>
          <w:szCs w:val="26"/>
        </w:rPr>
        <w:t>Загальний бюджет проекту</w:t>
      </w:r>
    </w:p>
    <w:p w:rsidR="00B90470" w:rsidRPr="00905AE2" w:rsidRDefault="00B90470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</w:p>
    <w:tbl>
      <w:tblPr>
        <w:tblW w:w="109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1417"/>
        <w:gridCol w:w="709"/>
        <w:gridCol w:w="1559"/>
        <w:gridCol w:w="1559"/>
        <w:gridCol w:w="1277"/>
      </w:tblGrid>
      <w:tr w:rsidR="00B90470" w:rsidTr="006569CD">
        <w:trPr>
          <w:trHeight w:val="722"/>
        </w:trPr>
        <w:tc>
          <w:tcPr>
            <w:tcW w:w="567" w:type="dxa"/>
            <w:vMerge w:val="restart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№</w:t>
            </w:r>
          </w:p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Захід</w:t>
            </w:r>
          </w:p>
        </w:tc>
        <w:tc>
          <w:tcPr>
            <w:tcW w:w="1276" w:type="dxa"/>
            <w:vMerge w:val="restart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Стаття витрат</w:t>
            </w:r>
          </w:p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(товар, робота, послуга)</w:t>
            </w:r>
          </w:p>
        </w:tc>
        <w:tc>
          <w:tcPr>
            <w:tcW w:w="3685" w:type="dxa"/>
            <w:gridSpan w:val="3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Розрахунок статті витрат*</w:t>
            </w:r>
          </w:p>
        </w:tc>
        <w:tc>
          <w:tcPr>
            <w:tcW w:w="2836" w:type="dxa"/>
            <w:gridSpan w:val="2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Джерела фінансування</w:t>
            </w:r>
          </w:p>
        </w:tc>
      </w:tr>
      <w:tr w:rsidR="00B90470" w:rsidRPr="00C046EA" w:rsidTr="006569CD">
        <w:trPr>
          <w:trHeight w:val="551"/>
        </w:trPr>
        <w:tc>
          <w:tcPr>
            <w:tcW w:w="567" w:type="dxa"/>
            <w:vMerge/>
          </w:tcPr>
          <w:p w:rsidR="00B90470" w:rsidRPr="00C046EA" w:rsidRDefault="00B90470" w:rsidP="0068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90470" w:rsidRPr="00C046EA" w:rsidRDefault="00B90470" w:rsidP="0068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0470" w:rsidRPr="00C046EA" w:rsidRDefault="00B90470" w:rsidP="0068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орієнтовна ціна за од. (грн) **</w:t>
            </w:r>
          </w:p>
        </w:tc>
        <w:tc>
          <w:tcPr>
            <w:tcW w:w="709" w:type="dxa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кіль-кість</w:t>
            </w:r>
          </w:p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сума</w:t>
            </w:r>
          </w:p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(грн) **</w:t>
            </w:r>
          </w:p>
        </w:tc>
        <w:tc>
          <w:tcPr>
            <w:tcW w:w="1559" w:type="dxa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громадський бюджет</w:t>
            </w:r>
            <w:r w:rsidRPr="00C046EA">
              <w:rPr>
                <w:color w:val="000000"/>
                <w:sz w:val="24"/>
                <w:szCs w:val="24"/>
              </w:rPr>
              <w:t xml:space="preserve"> </w:t>
            </w:r>
            <w:r w:rsidRPr="00C046EA">
              <w:rPr>
                <w:i/>
                <w:color w:val="000000"/>
                <w:sz w:val="24"/>
                <w:szCs w:val="24"/>
              </w:rPr>
              <w:t>(грн) **</w:t>
            </w:r>
          </w:p>
        </w:tc>
        <w:tc>
          <w:tcPr>
            <w:tcW w:w="1277" w:type="dxa"/>
          </w:tcPr>
          <w:p w:rsidR="00B90470" w:rsidRPr="00C046EA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C046EA">
              <w:rPr>
                <w:i/>
                <w:color w:val="000000"/>
                <w:sz w:val="24"/>
                <w:szCs w:val="24"/>
              </w:rPr>
              <w:t>співфінансування</w:t>
            </w:r>
            <w:proofErr w:type="spellEnd"/>
            <w:r w:rsidRPr="00C046EA">
              <w:rPr>
                <w:i/>
                <w:color w:val="000000"/>
                <w:sz w:val="24"/>
                <w:szCs w:val="24"/>
              </w:rPr>
              <w:t xml:space="preserve"> автора (</w:t>
            </w:r>
            <w:proofErr w:type="spellStart"/>
            <w:r w:rsidRPr="00C046EA">
              <w:rPr>
                <w:i/>
                <w:color w:val="000000"/>
                <w:sz w:val="24"/>
                <w:szCs w:val="24"/>
              </w:rPr>
              <w:t>грн</w:t>
            </w:r>
            <w:proofErr w:type="spellEnd"/>
            <w:r w:rsidRPr="00C046EA">
              <w:rPr>
                <w:i/>
                <w:color w:val="000000"/>
                <w:sz w:val="24"/>
                <w:szCs w:val="24"/>
              </w:rPr>
              <w:t>) **</w:t>
            </w:r>
          </w:p>
        </w:tc>
      </w:tr>
      <w:tr w:rsidR="006569CD" w:rsidRPr="00C046EA" w:rsidTr="00554F27">
        <w:trPr>
          <w:trHeight w:val="383"/>
        </w:trPr>
        <w:tc>
          <w:tcPr>
            <w:tcW w:w="567" w:type="dxa"/>
          </w:tcPr>
          <w:p w:rsidR="006569CD" w:rsidRPr="00C046EA" w:rsidRDefault="006569CD" w:rsidP="00683F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046EA">
              <w:rPr>
                <w:b/>
                <w:i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3"/>
          </w:tcPr>
          <w:p w:rsidR="006569CD" w:rsidRPr="006569CD" w:rsidRDefault="006569CD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6569CD">
              <w:rPr>
                <w:b/>
                <w:i/>
                <w:color w:val="000000"/>
                <w:sz w:val="26"/>
                <w:szCs w:val="26"/>
              </w:rPr>
              <w:t>Захід 1</w:t>
            </w:r>
          </w:p>
        </w:tc>
        <w:tc>
          <w:tcPr>
            <w:tcW w:w="709" w:type="dxa"/>
          </w:tcPr>
          <w:p w:rsidR="006569CD" w:rsidRPr="00C046EA" w:rsidRDefault="006569CD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69CD" w:rsidRPr="00C046EA" w:rsidRDefault="006569CD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69CD" w:rsidRPr="00C046EA" w:rsidRDefault="006569CD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6569CD" w:rsidRPr="00C046EA" w:rsidRDefault="006569CD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2340E4" w:rsidRPr="00C046EA" w:rsidTr="006569CD">
        <w:trPr>
          <w:trHeight w:val="551"/>
        </w:trPr>
        <w:tc>
          <w:tcPr>
            <w:tcW w:w="567" w:type="dxa"/>
          </w:tcPr>
          <w:p w:rsidR="002340E4" w:rsidRPr="00C046EA" w:rsidRDefault="002319DF" w:rsidP="0023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E4" w:rsidRPr="00C046EA" w:rsidRDefault="002340E4" w:rsidP="002340E4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C046EA">
              <w:rPr>
                <w:sz w:val="24"/>
                <w:szCs w:val="24"/>
                <w:lang w:val="ru-RU"/>
              </w:rPr>
              <w:t>Розробка</w:t>
            </w:r>
            <w:proofErr w:type="spellEnd"/>
            <w:r w:rsidRPr="00C046E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6EA">
              <w:rPr>
                <w:sz w:val="24"/>
                <w:szCs w:val="24"/>
                <w:lang w:val="ru-RU"/>
              </w:rPr>
              <w:t>проєктно-кошторисної</w:t>
            </w:r>
            <w:proofErr w:type="spellEnd"/>
            <w:r w:rsidRPr="00C046E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6EA">
              <w:rPr>
                <w:sz w:val="24"/>
                <w:szCs w:val="24"/>
                <w:lang w:val="ru-RU"/>
              </w:rPr>
              <w:t>документації</w:t>
            </w:r>
            <w:proofErr w:type="spellEnd"/>
          </w:p>
        </w:tc>
        <w:tc>
          <w:tcPr>
            <w:tcW w:w="1276" w:type="dxa"/>
          </w:tcPr>
          <w:p w:rsidR="006569CD" w:rsidRDefault="006569CD" w:rsidP="0023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2340E4" w:rsidRPr="00C046EA" w:rsidRDefault="002340E4" w:rsidP="0023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49 000,00</w:t>
            </w:r>
          </w:p>
        </w:tc>
        <w:tc>
          <w:tcPr>
            <w:tcW w:w="709" w:type="dxa"/>
          </w:tcPr>
          <w:p w:rsidR="00C046EA" w:rsidRDefault="00C046EA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6569CD" w:rsidRDefault="006569CD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49 000,00</w:t>
            </w:r>
          </w:p>
        </w:tc>
        <w:tc>
          <w:tcPr>
            <w:tcW w:w="1559" w:type="dxa"/>
            <w:vAlign w:val="bottom"/>
          </w:tcPr>
          <w:p w:rsidR="002340E4" w:rsidRPr="00C046EA" w:rsidRDefault="00B069CE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21 007,00</w:t>
            </w:r>
          </w:p>
        </w:tc>
        <w:tc>
          <w:tcPr>
            <w:tcW w:w="1277" w:type="dxa"/>
          </w:tcPr>
          <w:p w:rsidR="002319DF" w:rsidRPr="00C046EA" w:rsidRDefault="002319DF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6569CD" w:rsidRDefault="006569CD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2340E4" w:rsidRPr="00C046EA" w:rsidRDefault="002319DF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27 993,00</w:t>
            </w:r>
          </w:p>
        </w:tc>
      </w:tr>
      <w:tr w:rsidR="002340E4" w:rsidRPr="00C046EA" w:rsidTr="006569CD">
        <w:trPr>
          <w:trHeight w:val="551"/>
        </w:trPr>
        <w:tc>
          <w:tcPr>
            <w:tcW w:w="567" w:type="dxa"/>
          </w:tcPr>
          <w:p w:rsidR="002340E4" w:rsidRPr="00C046EA" w:rsidRDefault="002319DF" w:rsidP="0023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E4" w:rsidRPr="00C046EA" w:rsidRDefault="002340E4" w:rsidP="002340E4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C046EA">
              <w:rPr>
                <w:sz w:val="24"/>
                <w:szCs w:val="24"/>
                <w:lang w:val="ru-RU"/>
              </w:rPr>
              <w:t>Експертиза</w:t>
            </w:r>
            <w:proofErr w:type="spellEnd"/>
            <w:r w:rsidRPr="00C046E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6EA">
              <w:rPr>
                <w:sz w:val="24"/>
                <w:szCs w:val="24"/>
                <w:lang w:val="ru-RU"/>
              </w:rPr>
              <w:t>проєкту</w:t>
            </w:r>
            <w:proofErr w:type="spellEnd"/>
          </w:p>
        </w:tc>
        <w:tc>
          <w:tcPr>
            <w:tcW w:w="1276" w:type="dxa"/>
          </w:tcPr>
          <w:p w:rsidR="002340E4" w:rsidRPr="00C046EA" w:rsidRDefault="002340E4" w:rsidP="002340E4">
            <w:pPr>
              <w:jc w:val="center"/>
              <w:rPr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7 000,00</w:t>
            </w:r>
          </w:p>
        </w:tc>
        <w:tc>
          <w:tcPr>
            <w:tcW w:w="70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7 000,00</w:t>
            </w:r>
          </w:p>
        </w:tc>
        <w:tc>
          <w:tcPr>
            <w:tcW w:w="1559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7 000,00</w:t>
            </w:r>
          </w:p>
        </w:tc>
        <w:tc>
          <w:tcPr>
            <w:tcW w:w="1277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2340E4" w:rsidRPr="00C046EA" w:rsidTr="006569CD">
        <w:trPr>
          <w:trHeight w:val="551"/>
        </w:trPr>
        <w:tc>
          <w:tcPr>
            <w:tcW w:w="567" w:type="dxa"/>
          </w:tcPr>
          <w:p w:rsidR="002340E4" w:rsidRPr="00C046EA" w:rsidRDefault="002319DF" w:rsidP="0023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E4" w:rsidRPr="00C046EA" w:rsidRDefault="002340E4" w:rsidP="002340E4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C046EA">
              <w:rPr>
                <w:sz w:val="24"/>
                <w:szCs w:val="24"/>
                <w:lang w:val="ru-RU"/>
              </w:rPr>
              <w:t>Технічний</w:t>
            </w:r>
            <w:proofErr w:type="spellEnd"/>
            <w:r w:rsidRPr="00C046E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6EA">
              <w:rPr>
                <w:sz w:val="24"/>
                <w:szCs w:val="24"/>
                <w:lang w:val="ru-RU"/>
              </w:rPr>
              <w:t>нагляд</w:t>
            </w:r>
            <w:proofErr w:type="spellEnd"/>
          </w:p>
        </w:tc>
        <w:tc>
          <w:tcPr>
            <w:tcW w:w="1276" w:type="dxa"/>
          </w:tcPr>
          <w:p w:rsidR="002340E4" w:rsidRPr="00C046EA" w:rsidRDefault="002340E4" w:rsidP="002340E4">
            <w:pPr>
              <w:jc w:val="center"/>
              <w:rPr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15 000,00</w:t>
            </w:r>
          </w:p>
        </w:tc>
        <w:tc>
          <w:tcPr>
            <w:tcW w:w="70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15 000,00</w:t>
            </w:r>
          </w:p>
        </w:tc>
        <w:tc>
          <w:tcPr>
            <w:tcW w:w="1559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15 000,00</w:t>
            </w:r>
          </w:p>
        </w:tc>
        <w:tc>
          <w:tcPr>
            <w:tcW w:w="1277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2340E4" w:rsidRPr="00C046EA" w:rsidTr="006569CD">
        <w:trPr>
          <w:trHeight w:val="551"/>
        </w:trPr>
        <w:tc>
          <w:tcPr>
            <w:tcW w:w="567" w:type="dxa"/>
          </w:tcPr>
          <w:p w:rsidR="002340E4" w:rsidRPr="00C046EA" w:rsidRDefault="002319DF" w:rsidP="0023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E4" w:rsidRPr="00C046EA" w:rsidRDefault="002340E4" w:rsidP="002340E4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C046EA">
              <w:rPr>
                <w:sz w:val="24"/>
                <w:szCs w:val="24"/>
                <w:lang w:val="ru-RU"/>
              </w:rPr>
              <w:t>Авторський</w:t>
            </w:r>
            <w:proofErr w:type="spellEnd"/>
            <w:r w:rsidRPr="00C046E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46EA">
              <w:rPr>
                <w:sz w:val="24"/>
                <w:szCs w:val="24"/>
                <w:lang w:val="ru-RU"/>
              </w:rPr>
              <w:t>нагляд</w:t>
            </w:r>
            <w:proofErr w:type="spellEnd"/>
          </w:p>
        </w:tc>
        <w:tc>
          <w:tcPr>
            <w:tcW w:w="1276" w:type="dxa"/>
          </w:tcPr>
          <w:p w:rsidR="002340E4" w:rsidRPr="00C046EA" w:rsidRDefault="002340E4" w:rsidP="002340E4">
            <w:pPr>
              <w:jc w:val="center"/>
              <w:rPr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10 000,00</w:t>
            </w:r>
          </w:p>
        </w:tc>
        <w:tc>
          <w:tcPr>
            <w:tcW w:w="70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10 000,00</w:t>
            </w:r>
          </w:p>
        </w:tc>
        <w:tc>
          <w:tcPr>
            <w:tcW w:w="1559" w:type="dxa"/>
            <w:vAlign w:val="bottom"/>
          </w:tcPr>
          <w:p w:rsidR="002340E4" w:rsidRPr="00C046EA" w:rsidRDefault="002340E4" w:rsidP="002340E4">
            <w:pPr>
              <w:spacing w:line="240" w:lineRule="auto"/>
              <w:jc w:val="center"/>
              <w:rPr>
                <w:i/>
                <w:sz w:val="24"/>
                <w:szCs w:val="24"/>
                <w:lang w:val="ru-RU"/>
              </w:rPr>
            </w:pPr>
            <w:r w:rsidRPr="00C046EA">
              <w:rPr>
                <w:i/>
                <w:sz w:val="24"/>
                <w:szCs w:val="24"/>
                <w:lang w:val="ru-RU"/>
              </w:rPr>
              <w:t>10 000,00</w:t>
            </w:r>
          </w:p>
        </w:tc>
        <w:tc>
          <w:tcPr>
            <w:tcW w:w="1277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2340E4" w:rsidRPr="00C046EA" w:rsidTr="006569CD">
        <w:trPr>
          <w:trHeight w:val="380"/>
        </w:trPr>
        <w:tc>
          <w:tcPr>
            <w:tcW w:w="4395" w:type="dxa"/>
            <w:gridSpan w:val="3"/>
          </w:tcPr>
          <w:p w:rsidR="002340E4" w:rsidRPr="00C046EA" w:rsidRDefault="002340E4" w:rsidP="006569CD">
            <w:pPr>
              <w:ind w:left="3159" w:firstLine="182"/>
              <w:rPr>
                <w:b/>
                <w:i/>
                <w:color w:val="000000"/>
                <w:sz w:val="24"/>
                <w:szCs w:val="24"/>
              </w:rPr>
            </w:pPr>
            <w:r w:rsidRPr="00C046EA">
              <w:rPr>
                <w:b/>
                <w:i/>
                <w:color w:val="000000"/>
                <w:sz w:val="24"/>
                <w:szCs w:val="24"/>
              </w:rPr>
              <w:t xml:space="preserve">                               </w:t>
            </w:r>
            <w:r w:rsidR="00C046EA">
              <w:rPr>
                <w:b/>
                <w:i/>
                <w:color w:val="000000"/>
                <w:sz w:val="24"/>
                <w:szCs w:val="24"/>
              </w:rPr>
              <w:t xml:space="preserve">                           </w:t>
            </w:r>
            <w:r w:rsidRPr="00C046EA">
              <w:rPr>
                <w:b/>
                <w:i/>
                <w:color w:val="000000"/>
                <w:sz w:val="24"/>
                <w:szCs w:val="24"/>
              </w:rPr>
              <w:t xml:space="preserve">  </w:t>
            </w:r>
            <w:r w:rsidR="006569CD">
              <w:rPr>
                <w:b/>
                <w:i/>
                <w:color w:val="000000"/>
                <w:sz w:val="24"/>
                <w:szCs w:val="24"/>
              </w:rPr>
              <w:t xml:space="preserve">             </w:t>
            </w:r>
            <w:r w:rsidRPr="00C046EA">
              <w:rPr>
                <w:b/>
                <w:i/>
                <w:color w:val="000000"/>
                <w:sz w:val="24"/>
                <w:szCs w:val="24"/>
              </w:rPr>
              <w:t>РАЗОМ 1</w:t>
            </w:r>
          </w:p>
        </w:tc>
        <w:tc>
          <w:tcPr>
            <w:tcW w:w="1417" w:type="dxa"/>
          </w:tcPr>
          <w:p w:rsidR="006569CD" w:rsidRDefault="006569CD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340E4" w:rsidRPr="00C046EA" w:rsidRDefault="00C046EA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046EA">
              <w:rPr>
                <w:b/>
                <w:color w:val="000000"/>
                <w:sz w:val="24"/>
                <w:szCs w:val="24"/>
              </w:rPr>
              <w:t>81</w:t>
            </w:r>
            <w:r w:rsidR="002340E4" w:rsidRPr="00C046EA">
              <w:rPr>
                <w:b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70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340E4" w:rsidRPr="00C046EA" w:rsidRDefault="00C046EA" w:rsidP="002340E4">
            <w:pPr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046EA">
              <w:rPr>
                <w:b/>
                <w:color w:val="000000"/>
                <w:sz w:val="24"/>
                <w:szCs w:val="24"/>
              </w:rPr>
              <w:t>81</w:t>
            </w:r>
            <w:r w:rsidR="002340E4" w:rsidRPr="00C046EA">
              <w:rPr>
                <w:b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559" w:type="dxa"/>
          </w:tcPr>
          <w:p w:rsidR="006569CD" w:rsidRDefault="006569CD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340E4" w:rsidRPr="00C046EA" w:rsidRDefault="00B069CE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53 007,00</w:t>
            </w:r>
          </w:p>
        </w:tc>
        <w:tc>
          <w:tcPr>
            <w:tcW w:w="1277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2340E4" w:rsidRPr="00C046EA" w:rsidTr="006569CD">
        <w:trPr>
          <w:trHeight w:val="868"/>
        </w:trPr>
        <w:tc>
          <w:tcPr>
            <w:tcW w:w="567" w:type="dxa"/>
          </w:tcPr>
          <w:p w:rsidR="00C046EA" w:rsidRDefault="00C046EA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046EA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245" w:type="dxa"/>
            <w:gridSpan w:val="3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C046EA">
              <w:rPr>
                <w:b/>
                <w:i/>
                <w:color w:val="000000"/>
                <w:sz w:val="26"/>
                <w:szCs w:val="26"/>
              </w:rPr>
              <w:t>Захід 2</w:t>
            </w:r>
          </w:p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046EA">
              <w:rPr>
                <w:b/>
                <w:i/>
                <w:color w:val="000000"/>
                <w:sz w:val="26"/>
                <w:szCs w:val="26"/>
              </w:rPr>
              <w:t>Капітальний ремонт спортивного майданчика</w:t>
            </w:r>
          </w:p>
        </w:tc>
        <w:tc>
          <w:tcPr>
            <w:tcW w:w="70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340E4" w:rsidRPr="00C046EA" w:rsidTr="006569CD">
        <w:trPr>
          <w:trHeight w:val="360"/>
        </w:trPr>
        <w:tc>
          <w:tcPr>
            <w:tcW w:w="567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 xml:space="preserve">Улаштування основи під спортивний майданчик (розробка ґрунту, планування, перевезення). </w:t>
            </w:r>
          </w:p>
        </w:tc>
        <w:tc>
          <w:tcPr>
            <w:tcW w:w="1276" w:type="dxa"/>
          </w:tcPr>
          <w:p w:rsidR="002340E4" w:rsidRPr="00C046EA" w:rsidRDefault="002340E4" w:rsidP="006569CD">
            <w:pPr>
              <w:jc w:val="center"/>
              <w:rPr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</w:tcPr>
          <w:p w:rsidR="002340E4" w:rsidRPr="00C046EA" w:rsidRDefault="002340E4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>57 9</w:t>
            </w:r>
            <w:r w:rsidR="00B069CE">
              <w:rPr>
                <w:color w:val="000000"/>
                <w:sz w:val="24"/>
                <w:szCs w:val="24"/>
              </w:rPr>
              <w:t>0</w:t>
            </w:r>
            <w:r w:rsidRPr="00C046EA">
              <w:rPr>
                <w:color w:val="000000"/>
                <w:sz w:val="24"/>
                <w:szCs w:val="24"/>
              </w:rPr>
              <w:t>8,</w:t>
            </w:r>
            <w:r w:rsidRPr="00C046EA">
              <w:rPr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709" w:type="dxa"/>
          </w:tcPr>
          <w:p w:rsidR="002340E4" w:rsidRPr="00123865" w:rsidRDefault="002340E4" w:rsidP="0012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238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340E4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57 908</w:t>
            </w:r>
            <w:r w:rsidR="002340E4" w:rsidRPr="00C046EA">
              <w:rPr>
                <w:color w:val="000000"/>
                <w:sz w:val="24"/>
                <w:szCs w:val="24"/>
              </w:rPr>
              <w:t>,</w:t>
            </w:r>
            <w:r w:rsidR="002340E4" w:rsidRPr="00C046EA">
              <w:rPr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59" w:type="dxa"/>
          </w:tcPr>
          <w:p w:rsidR="002340E4" w:rsidRPr="00C046EA" w:rsidRDefault="002340E4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>57 9</w:t>
            </w:r>
            <w:r w:rsidR="00B069CE">
              <w:rPr>
                <w:color w:val="000000"/>
                <w:sz w:val="24"/>
                <w:szCs w:val="24"/>
              </w:rPr>
              <w:t>0</w:t>
            </w:r>
            <w:r w:rsidRPr="00C046EA">
              <w:rPr>
                <w:color w:val="000000"/>
                <w:sz w:val="24"/>
                <w:szCs w:val="24"/>
              </w:rPr>
              <w:t>8,</w:t>
            </w:r>
            <w:r w:rsidRPr="00C046EA">
              <w:rPr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277" w:type="dxa"/>
          </w:tcPr>
          <w:p w:rsidR="002340E4" w:rsidRPr="00C046EA" w:rsidRDefault="002340E4" w:rsidP="0012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046EA" w:rsidRPr="00C046EA" w:rsidTr="006569CD">
        <w:trPr>
          <w:trHeight w:val="360"/>
        </w:trPr>
        <w:tc>
          <w:tcPr>
            <w:tcW w:w="567" w:type="dxa"/>
          </w:tcPr>
          <w:p w:rsidR="00C046EA" w:rsidRPr="00C046EA" w:rsidRDefault="00C046EA" w:rsidP="00C0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46EA">
              <w:rPr>
                <w:sz w:val="24"/>
                <w:szCs w:val="24"/>
              </w:rPr>
              <w:t>2.2</w:t>
            </w:r>
          </w:p>
        </w:tc>
        <w:tc>
          <w:tcPr>
            <w:tcW w:w="2552" w:type="dxa"/>
          </w:tcPr>
          <w:p w:rsidR="00C046EA" w:rsidRPr="00C046EA" w:rsidRDefault="00C046EA" w:rsidP="00C04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46EA">
              <w:rPr>
                <w:sz w:val="24"/>
                <w:szCs w:val="24"/>
              </w:rPr>
              <w:t xml:space="preserve">Улаштування підготовчого шару під покриття майданчику </w:t>
            </w:r>
          </w:p>
        </w:tc>
        <w:tc>
          <w:tcPr>
            <w:tcW w:w="1276" w:type="dxa"/>
          </w:tcPr>
          <w:p w:rsidR="00C046EA" w:rsidRPr="00C046EA" w:rsidRDefault="00C046EA" w:rsidP="006569CD">
            <w:pPr>
              <w:jc w:val="center"/>
              <w:rPr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</w:tcPr>
          <w:p w:rsidR="00C046EA" w:rsidRPr="00C046EA" w:rsidRDefault="00C046EA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B069C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0</w:t>
            </w:r>
            <w:r w:rsidR="00B069CE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709" w:type="dxa"/>
          </w:tcPr>
          <w:p w:rsidR="00C046EA" w:rsidRPr="00123865" w:rsidRDefault="00C046EA" w:rsidP="00123865">
            <w:pPr>
              <w:jc w:val="center"/>
              <w:rPr>
                <w:sz w:val="24"/>
                <w:szCs w:val="24"/>
              </w:rPr>
            </w:pPr>
            <w:r w:rsidRPr="001238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046EA" w:rsidRDefault="00C046EA" w:rsidP="00B069CE">
            <w:pPr>
              <w:jc w:val="center"/>
            </w:pPr>
            <w:r w:rsidRPr="009A78B6">
              <w:rPr>
                <w:color w:val="000000"/>
                <w:sz w:val="24"/>
                <w:szCs w:val="24"/>
              </w:rPr>
              <w:t>16</w:t>
            </w:r>
            <w:r w:rsidR="00B069CE">
              <w:rPr>
                <w:color w:val="000000"/>
                <w:sz w:val="24"/>
                <w:szCs w:val="24"/>
              </w:rPr>
              <w:t>0 00</w:t>
            </w:r>
            <w:r w:rsidRPr="009A78B6"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559" w:type="dxa"/>
          </w:tcPr>
          <w:p w:rsidR="00C046EA" w:rsidRDefault="00C046EA" w:rsidP="00B069CE">
            <w:pPr>
              <w:jc w:val="center"/>
            </w:pPr>
            <w:r w:rsidRPr="009A78B6">
              <w:rPr>
                <w:color w:val="000000"/>
                <w:sz w:val="24"/>
                <w:szCs w:val="24"/>
              </w:rPr>
              <w:t>16</w:t>
            </w:r>
            <w:r w:rsidR="00B069CE">
              <w:rPr>
                <w:color w:val="000000"/>
                <w:sz w:val="24"/>
                <w:szCs w:val="24"/>
              </w:rPr>
              <w:t>0</w:t>
            </w:r>
            <w:r w:rsidRPr="009A78B6">
              <w:rPr>
                <w:color w:val="000000"/>
                <w:sz w:val="24"/>
                <w:szCs w:val="24"/>
              </w:rPr>
              <w:t xml:space="preserve"> 0</w:t>
            </w:r>
            <w:r w:rsidR="00B069CE">
              <w:rPr>
                <w:color w:val="000000"/>
                <w:sz w:val="24"/>
                <w:szCs w:val="24"/>
              </w:rPr>
              <w:t>0</w:t>
            </w:r>
            <w:r w:rsidRPr="009A78B6"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277" w:type="dxa"/>
          </w:tcPr>
          <w:p w:rsidR="00C046EA" w:rsidRPr="00C046EA" w:rsidRDefault="00C046EA" w:rsidP="0012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69CE" w:rsidRPr="00C046EA" w:rsidTr="006569CD">
        <w:trPr>
          <w:trHeight w:val="360"/>
        </w:trPr>
        <w:tc>
          <w:tcPr>
            <w:tcW w:w="56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552" w:type="dxa"/>
          </w:tcPr>
          <w:p w:rsidR="00B069CE" w:rsidRPr="00C046EA" w:rsidRDefault="00B069CE" w:rsidP="00B069C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046EA">
              <w:rPr>
                <w:sz w:val="24"/>
                <w:szCs w:val="24"/>
              </w:rPr>
              <w:t xml:space="preserve">Улаштування покриття </w:t>
            </w:r>
          </w:p>
        </w:tc>
        <w:tc>
          <w:tcPr>
            <w:tcW w:w="1276" w:type="dxa"/>
          </w:tcPr>
          <w:p w:rsidR="00B069CE" w:rsidRPr="00C046EA" w:rsidRDefault="00B069CE" w:rsidP="006569CD">
            <w:pPr>
              <w:jc w:val="center"/>
              <w:rPr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</w:tcPr>
          <w:p w:rsidR="00B069CE" w:rsidRPr="00C046EA" w:rsidRDefault="00B069CE" w:rsidP="00B06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308 160,00</w:t>
            </w:r>
          </w:p>
        </w:tc>
        <w:tc>
          <w:tcPr>
            <w:tcW w:w="709" w:type="dxa"/>
          </w:tcPr>
          <w:p w:rsidR="00B069CE" w:rsidRPr="00123865" w:rsidRDefault="00B069CE" w:rsidP="00B069CE">
            <w:pPr>
              <w:jc w:val="center"/>
              <w:rPr>
                <w:sz w:val="24"/>
                <w:szCs w:val="24"/>
              </w:rPr>
            </w:pPr>
            <w:r w:rsidRPr="001238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CF0AF8">
              <w:rPr>
                <w:sz w:val="24"/>
                <w:szCs w:val="24"/>
              </w:rPr>
              <w:t>308 160,00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CF0AF8">
              <w:rPr>
                <w:sz w:val="24"/>
                <w:szCs w:val="24"/>
              </w:rPr>
              <w:t>308 160,00</w:t>
            </w:r>
          </w:p>
        </w:tc>
        <w:tc>
          <w:tcPr>
            <w:tcW w:w="1277" w:type="dxa"/>
          </w:tcPr>
          <w:p w:rsidR="00B069CE" w:rsidRPr="00C046EA" w:rsidRDefault="00B069CE" w:rsidP="00B069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069CE" w:rsidRPr="00C046EA" w:rsidTr="006569CD">
        <w:trPr>
          <w:trHeight w:val="360"/>
        </w:trPr>
        <w:tc>
          <w:tcPr>
            <w:tcW w:w="56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046EA">
              <w:rPr>
                <w:color w:val="000000"/>
                <w:sz w:val="24"/>
                <w:szCs w:val="24"/>
                <w:lang w:val="ru-RU"/>
              </w:rPr>
              <w:t>2.4</w:t>
            </w:r>
          </w:p>
        </w:tc>
        <w:tc>
          <w:tcPr>
            <w:tcW w:w="2552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 xml:space="preserve">Встановлення бетонних </w:t>
            </w:r>
            <w:proofErr w:type="spellStart"/>
            <w:r w:rsidRPr="00C046EA">
              <w:rPr>
                <w:color w:val="000000"/>
                <w:sz w:val="24"/>
                <w:szCs w:val="24"/>
              </w:rPr>
              <w:t>поребриків</w:t>
            </w:r>
            <w:proofErr w:type="spellEnd"/>
            <w:r w:rsidRPr="00C046E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069CE" w:rsidRPr="00C046EA" w:rsidRDefault="00B069CE" w:rsidP="0065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046EA">
              <w:rPr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Pr="00C046E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50</w:t>
            </w:r>
            <w:r w:rsidRPr="00C046EA">
              <w:rPr>
                <w:color w:val="00000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709" w:type="dxa"/>
          </w:tcPr>
          <w:p w:rsidR="00B069CE" w:rsidRPr="00123865" w:rsidRDefault="00B069CE" w:rsidP="00B069CE">
            <w:pPr>
              <w:jc w:val="center"/>
              <w:rPr>
                <w:sz w:val="24"/>
                <w:szCs w:val="24"/>
              </w:rPr>
            </w:pPr>
            <w:r w:rsidRPr="001238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3B4992">
              <w:rPr>
                <w:color w:val="000000"/>
                <w:sz w:val="24"/>
                <w:szCs w:val="24"/>
                <w:lang w:val="ru-RU"/>
              </w:rPr>
              <w:t>81 500,00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3B4992">
              <w:rPr>
                <w:color w:val="000000"/>
                <w:sz w:val="24"/>
                <w:szCs w:val="24"/>
                <w:lang w:val="ru-RU"/>
              </w:rPr>
              <w:t>81 500,00</w:t>
            </w:r>
          </w:p>
        </w:tc>
        <w:tc>
          <w:tcPr>
            <w:tcW w:w="127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69CE" w:rsidRPr="00C046EA" w:rsidTr="006569CD">
        <w:trPr>
          <w:trHeight w:val="360"/>
        </w:trPr>
        <w:tc>
          <w:tcPr>
            <w:tcW w:w="56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046EA">
              <w:rPr>
                <w:color w:val="000000"/>
                <w:sz w:val="24"/>
                <w:szCs w:val="24"/>
                <w:lang w:val="ru-RU"/>
              </w:rPr>
              <w:t>2.5</w:t>
            </w:r>
          </w:p>
        </w:tc>
        <w:tc>
          <w:tcPr>
            <w:tcW w:w="2552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>Улаштування модульного пластикового спортивного покриття</w:t>
            </w:r>
          </w:p>
        </w:tc>
        <w:tc>
          <w:tcPr>
            <w:tcW w:w="1276" w:type="dxa"/>
          </w:tcPr>
          <w:p w:rsidR="00B069CE" w:rsidRPr="00C046EA" w:rsidRDefault="00B069CE" w:rsidP="0065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300 707,00</w:t>
            </w:r>
          </w:p>
        </w:tc>
        <w:tc>
          <w:tcPr>
            <w:tcW w:w="709" w:type="dxa"/>
          </w:tcPr>
          <w:p w:rsidR="00B069CE" w:rsidRPr="00123865" w:rsidRDefault="00B069CE" w:rsidP="00B069CE">
            <w:pPr>
              <w:jc w:val="center"/>
              <w:rPr>
                <w:sz w:val="24"/>
                <w:szCs w:val="24"/>
              </w:rPr>
            </w:pPr>
            <w:r w:rsidRPr="001238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336CD7">
              <w:rPr>
                <w:color w:val="000000"/>
                <w:sz w:val="24"/>
                <w:szCs w:val="24"/>
                <w:lang w:val="ru-RU"/>
              </w:rPr>
              <w:t>300 707,00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336CD7">
              <w:rPr>
                <w:color w:val="000000"/>
                <w:sz w:val="24"/>
                <w:szCs w:val="24"/>
                <w:lang w:val="ru-RU"/>
              </w:rPr>
              <w:t>300 707,00</w:t>
            </w:r>
          </w:p>
        </w:tc>
        <w:tc>
          <w:tcPr>
            <w:tcW w:w="127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69CE" w:rsidRPr="00C046EA" w:rsidTr="006569CD">
        <w:trPr>
          <w:trHeight w:val="360"/>
        </w:trPr>
        <w:tc>
          <w:tcPr>
            <w:tcW w:w="56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2552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 xml:space="preserve">Улаштування металевої огорожі та </w:t>
            </w:r>
            <w:r w:rsidRPr="00C046EA">
              <w:rPr>
                <w:color w:val="000000"/>
                <w:sz w:val="24"/>
                <w:szCs w:val="24"/>
              </w:rPr>
              <w:lastRenderedPageBreak/>
              <w:t>хвіртки</w:t>
            </w:r>
          </w:p>
        </w:tc>
        <w:tc>
          <w:tcPr>
            <w:tcW w:w="1276" w:type="dxa"/>
          </w:tcPr>
          <w:p w:rsidR="00B069CE" w:rsidRPr="00C046EA" w:rsidRDefault="00B069CE" w:rsidP="0065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lastRenderedPageBreak/>
              <w:t>робота</w:t>
            </w:r>
          </w:p>
        </w:tc>
        <w:tc>
          <w:tcPr>
            <w:tcW w:w="141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124 150,00</w:t>
            </w:r>
          </w:p>
        </w:tc>
        <w:tc>
          <w:tcPr>
            <w:tcW w:w="709" w:type="dxa"/>
          </w:tcPr>
          <w:p w:rsidR="00B069CE" w:rsidRPr="00123865" w:rsidRDefault="00B069CE" w:rsidP="00B069CE">
            <w:pPr>
              <w:jc w:val="center"/>
              <w:rPr>
                <w:sz w:val="24"/>
                <w:szCs w:val="24"/>
              </w:rPr>
            </w:pPr>
            <w:r w:rsidRPr="001238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F24B87">
              <w:rPr>
                <w:color w:val="000000"/>
                <w:sz w:val="24"/>
                <w:szCs w:val="24"/>
              </w:rPr>
              <w:t>124 150,00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F24B87">
              <w:rPr>
                <w:color w:val="000000"/>
                <w:sz w:val="24"/>
                <w:szCs w:val="24"/>
              </w:rPr>
              <w:t>124 150,00</w:t>
            </w:r>
          </w:p>
        </w:tc>
        <w:tc>
          <w:tcPr>
            <w:tcW w:w="127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69CE" w:rsidRPr="00C046EA" w:rsidTr="006569CD">
        <w:trPr>
          <w:trHeight w:val="360"/>
        </w:trPr>
        <w:tc>
          <w:tcPr>
            <w:tcW w:w="56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552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 xml:space="preserve">Встановлення баскетбольного щита, стійки, кільця (закупівля яких передбачена проектною документацією) </w:t>
            </w:r>
          </w:p>
        </w:tc>
        <w:tc>
          <w:tcPr>
            <w:tcW w:w="1276" w:type="dxa"/>
          </w:tcPr>
          <w:p w:rsidR="00B069CE" w:rsidRPr="00C046EA" w:rsidRDefault="00B069CE" w:rsidP="0065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104 000,00</w:t>
            </w:r>
          </w:p>
        </w:tc>
        <w:tc>
          <w:tcPr>
            <w:tcW w:w="709" w:type="dxa"/>
          </w:tcPr>
          <w:p w:rsidR="00B069CE" w:rsidRPr="00123865" w:rsidRDefault="00B069CE" w:rsidP="00B069CE">
            <w:pPr>
              <w:jc w:val="center"/>
              <w:rPr>
                <w:sz w:val="24"/>
                <w:szCs w:val="24"/>
              </w:rPr>
            </w:pPr>
            <w:r w:rsidRPr="001238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104 000,00</w:t>
            </w:r>
          </w:p>
        </w:tc>
        <w:tc>
          <w:tcPr>
            <w:tcW w:w="1559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104 000,00</w:t>
            </w:r>
          </w:p>
        </w:tc>
        <w:tc>
          <w:tcPr>
            <w:tcW w:w="127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69CE" w:rsidRPr="00C046EA" w:rsidTr="006569CD">
        <w:trPr>
          <w:trHeight w:val="360"/>
        </w:trPr>
        <w:tc>
          <w:tcPr>
            <w:tcW w:w="56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2552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color w:val="000000"/>
                <w:sz w:val="24"/>
                <w:szCs w:val="24"/>
              </w:rPr>
              <w:t>Встановлення трибун (закупівля яких передбачена проектною документацією)</w:t>
            </w:r>
          </w:p>
        </w:tc>
        <w:tc>
          <w:tcPr>
            <w:tcW w:w="1276" w:type="dxa"/>
          </w:tcPr>
          <w:p w:rsidR="00B069CE" w:rsidRPr="00C046EA" w:rsidRDefault="00B069CE" w:rsidP="0065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141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182 218,00</w:t>
            </w:r>
          </w:p>
        </w:tc>
        <w:tc>
          <w:tcPr>
            <w:tcW w:w="709" w:type="dxa"/>
          </w:tcPr>
          <w:p w:rsidR="00B069CE" w:rsidRPr="00123865" w:rsidRDefault="00B069CE" w:rsidP="00B069CE">
            <w:pPr>
              <w:jc w:val="center"/>
              <w:rPr>
                <w:sz w:val="24"/>
                <w:szCs w:val="24"/>
              </w:rPr>
            </w:pPr>
            <w:r w:rsidRPr="0012386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B82B6A">
              <w:rPr>
                <w:color w:val="000000"/>
                <w:sz w:val="24"/>
                <w:szCs w:val="24"/>
              </w:rPr>
              <w:t>182 218,00</w:t>
            </w:r>
          </w:p>
        </w:tc>
        <w:tc>
          <w:tcPr>
            <w:tcW w:w="1559" w:type="dxa"/>
          </w:tcPr>
          <w:p w:rsidR="00B069CE" w:rsidRDefault="00B069CE" w:rsidP="00B069CE">
            <w:pPr>
              <w:jc w:val="center"/>
            </w:pPr>
            <w:r w:rsidRPr="00B82B6A">
              <w:rPr>
                <w:color w:val="000000"/>
                <w:sz w:val="24"/>
                <w:szCs w:val="24"/>
              </w:rPr>
              <w:t>182 218,00</w:t>
            </w:r>
          </w:p>
        </w:tc>
        <w:tc>
          <w:tcPr>
            <w:tcW w:w="1277" w:type="dxa"/>
          </w:tcPr>
          <w:p w:rsidR="00B069CE" w:rsidRPr="00C046EA" w:rsidRDefault="00B069CE" w:rsidP="00B06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40E4" w:rsidRPr="00C046EA" w:rsidTr="006569CD">
        <w:trPr>
          <w:trHeight w:val="360"/>
        </w:trPr>
        <w:tc>
          <w:tcPr>
            <w:tcW w:w="4395" w:type="dxa"/>
            <w:gridSpan w:val="3"/>
          </w:tcPr>
          <w:p w:rsidR="002340E4" w:rsidRPr="00C046EA" w:rsidRDefault="00C046EA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C046EA">
              <w:rPr>
                <w:b/>
                <w:i/>
                <w:color w:val="000000"/>
                <w:sz w:val="24"/>
                <w:szCs w:val="24"/>
              </w:rPr>
              <w:t>РАЗОМ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0E4" w:rsidRPr="00C046EA" w:rsidRDefault="00F6117F" w:rsidP="0012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1 318 649,00</w:t>
            </w:r>
          </w:p>
        </w:tc>
        <w:tc>
          <w:tcPr>
            <w:tcW w:w="1559" w:type="dxa"/>
          </w:tcPr>
          <w:p w:rsidR="002340E4" w:rsidRPr="00C046EA" w:rsidRDefault="00F6117F" w:rsidP="0012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1 318 649,00</w:t>
            </w:r>
          </w:p>
        </w:tc>
        <w:tc>
          <w:tcPr>
            <w:tcW w:w="1277" w:type="dxa"/>
          </w:tcPr>
          <w:p w:rsidR="002340E4" w:rsidRPr="00C046EA" w:rsidRDefault="002340E4" w:rsidP="0012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40E4" w:rsidTr="006569CD">
        <w:trPr>
          <w:trHeight w:val="434"/>
        </w:trPr>
        <w:tc>
          <w:tcPr>
            <w:tcW w:w="6521" w:type="dxa"/>
            <w:gridSpan w:val="5"/>
          </w:tcPr>
          <w:p w:rsidR="002340E4" w:rsidRPr="006569CD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i/>
                <w:color w:val="000000"/>
                <w:sz w:val="26"/>
                <w:szCs w:val="26"/>
              </w:rPr>
            </w:pPr>
            <w:r w:rsidRPr="006569CD">
              <w:rPr>
                <w:b/>
                <w:i/>
                <w:color w:val="000000"/>
                <w:sz w:val="26"/>
                <w:szCs w:val="26"/>
              </w:rPr>
              <w:t>Загальний бюджет проекту (грн)**:</w:t>
            </w:r>
          </w:p>
        </w:tc>
        <w:tc>
          <w:tcPr>
            <w:tcW w:w="1559" w:type="dxa"/>
          </w:tcPr>
          <w:p w:rsidR="002340E4" w:rsidRPr="00F6117F" w:rsidRDefault="002340E4" w:rsidP="0012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6117F">
              <w:rPr>
                <w:b/>
                <w:sz w:val="24"/>
                <w:szCs w:val="24"/>
              </w:rPr>
              <w:t>1</w:t>
            </w:r>
            <w:r w:rsidRPr="00F6117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6117F">
              <w:rPr>
                <w:b/>
                <w:sz w:val="24"/>
                <w:szCs w:val="24"/>
              </w:rPr>
              <w:t>399 649,00</w:t>
            </w:r>
          </w:p>
        </w:tc>
        <w:tc>
          <w:tcPr>
            <w:tcW w:w="1559" w:type="dxa"/>
          </w:tcPr>
          <w:p w:rsidR="002340E4" w:rsidRPr="00F6117F" w:rsidRDefault="002340E4" w:rsidP="0012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6117F">
              <w:rPr>
                <w:b/>
                <w:sz w:val="24"/>
                <w:szCs w:val="24"/>
              </w:rPr>
              <w:t>1</w:t>
            </w:r>
            <w:r w:rsidRPr="00F6117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6117F">
              <w:rPr>
                <w:b/>
                <w:sz w:val="24"/>
                <w:szCs w:val="24"/>
              </w:rPr>
              <w:t>371 656,00</w:t>
            </w:r>
          </w:p>
        </w:tc>
        <w:tc>
          <w:tcPr>
            <w:tcW w:w="1277" w:type="dxa"/>
          </w:tcPr>
          <w:p w:rsidR="002340E4" w:rsidRPr="00F6117F" w:rsidRDefault="002340E4" w:rsidP="0012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F6117F">
              <w:rPr>
                <w:b/>
                <w:sz w:val="24"/>
                <w:szCs w:val="24"/>
              </w:rPr>
              <w:t>27 993,</w:t>
            </w:r>
            <w:r w:rsidRPr="00F6117F">
              <w:rPr>
                <w:b/>
                <w:sz w:val="24"/>
                <w:szCs w:val="24"/>
                <w:lang w:val="ru-RU"/>
              </w:rPr>
              <w:t>00</w:t>
            </w:r>
          </w:p>
        </w:tc>
      </w:tr>
      <w:tr w:rsidR="002340E4" w:rsidTr="006569CD">
        <w:trPr>
          <w:trHeight w:val="779"/>
        </w:trPr>
        <w:tc>
          <w:tcPr>
            <w:tcW w:w="6521" w:type="dxa"/>
            <w:gridSpan w:val="5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Питома вага витрат до загального бюджету проекту, %</w:t>
            </w:r>
          </w:p>
        </w:tc>
        <w:tc>
          <w:tcPr>
            <w:tcW w:w="155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sz w:val="24"/>
                <w:szCs w:val="24"/>
              </w:rPr>
              <w:t>98%</w:t>
            </w:r>
          </w:p>
        </w:tc>
        <w:tc>
          <w:tcPr>
            <w:tcW w:w="1277" w:type="dxa"/>
          </w:tcPr>
          <w:p w:rsidR="002340E4" w:rsidRPr="00C046EA" w:rsidRDefault="002340E4" w:rsidP="00234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046EA">
              <w:rPr>
                <w:i/>
                <w:color w:val="000000"/>
                <w:sz w:val="24"/>
                <w:szCs w:val="24"/>
              </w:rPr>
              <w:t>2%</w:t>
            </w:r>
          </w:p>
        </w:tc>
      </w:tr>
    </w:tbl>
    <w:p w:rsidR="00B90470" w:rsidRDefault="00B90470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color w:val="000000"/>
          <w:sz w:val="14"/>
          <w:szCs w:val="14"/>
        </w:rPr>
      </w:pPr>
    </w:p>
    <w:p w:rsidR="00B90470" w:rsidRPr="00905AE2" w:rsidRDefault="00B90470" w:rsidP="00B90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i/>
          <w:color w:val="000000"/>
          <w:sz w:val="20"/>
          <w:szCs w:val="20"/>
        </w:rPr>
      </w:pPr>
    </w:p>
    <w:tbl>
      <w:tblPr>
        <w:tblW w:w="90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1878"/>
        <w:gridCol w:w="3083"/>
        <w:gridCol w:w="3036"/>
      </w:tblGrid>
      <w:tr w:rsidR="00B90470" w:rsidRPr="00905AE2" w:rsidTr="00683FB7">
        <w:trPr>
          <w:trHeight w:val="151"/>
        </w:trPr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Матухно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Нікіта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Дмитрович</w:t>
            </w:r>
          </w:p>
        </w:tc>
      </w:tr>
      <w:tr w:rsidR="00B90470" w:rsidRPr="00905AE2" w:rsidTr="00683FB7">
        <w:trPr>
          <w:trHeight w:val="431"/>
        </w:trPr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05AE2">
              <w:rPr>
                <w:i/>
                <w:color w:val="000000"/>
                <w:sz w:val="20"/>
                <w:szCs w:val="20"/>
              </w:rPr>
              <w:t>(підпис автора проекту)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C046EA" w:rsidRDefault="00C046EA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C046EA" w:rsidRPr="00905AE2" w:rsidRDefault="00C046EA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05AE2">
              <w:rPr>
                <w:i/>
                <w:color w:val="000000"/>
                <w:sz w:val="20"/>
                <w:szCs w:val="20"/>
              </w:rPr>
              <w:t>(ініціал, прізвище)</w:t>
            </w:r>
          </w:p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B90470" w:rsidRPr="00905AE2" w:rsidTr="00683FB7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05AE2">
              <w:rPr>
                <w:i/>
                <w:color w:val="000000"/>
                <w:sz w:val="20"/>
                <w:szCs w:val="20"/>
              </w:rPr>
              <w:t>(дата)</w:t>
            </w:r>
          </w:p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B90470" w:rsidRPr="00905AE2" w:rsidTr="00683FB7"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Юрченко Тарас Олександрович</w:t>
            </w:r>
          </w:p>
        </w:tc>
      </w:tr>
      <w:tr w:rsidR="00B90470" w:rsidRPr="00905AE2" w:rsidTr="00683FB7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905AE2">
              <w:rPr>
                <w:i/>
                <w:color w:val="000000"/>
                <w:sz w:val="20"/>
                <w:szCs w:val="20"/>
              </w:rPr>
              <w:t>(підпис співавтора проекту)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05AE2">
              <w:rPr>
                <w:i/>
                <w:color w:val="000000"/>
                <w:sz w:val="20"/>
                <w:szCs w:val="20"/>
              </w:rPr>
              <w:t>(ініціал, прізвище)</w:t>
            </w:r>
          </w:p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B90470" w:rsidRPr="00905AE2" w:rsidTr="00683FB7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90470" w:rsidRPr="00905AE2" w:rsidRDefault="00B90470" w:rsidP="0068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544"/>
              </w:tabs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905AE2">
              <w:rPr>
                <w:i/>
                <w:color w:val="000000"/>
                <w:sz w:val="20"/>
                <w:szCs w:val="20"/>
              </w:rPr>
              <w:t>(дата)</w:t>
            </w:r>
          </w:p>
        </w:tc>
      </w:tr>
    </w:tbl>
    <w:p w:rsidR="00AD361D" w:rsidRDefault="00AD361D" w:rsidP="000A517C">
      <w:pPr>
        <w:tabs>
          <w:tab w:val="left" w:pos="4536"/>
        </w:tabs>
        <w:rPr>
          <w:color w:val="000000"/>
        </w:rPr>
      </w:pPr>
      <w:r>
        <w:rPr>
          <w:color w:val="000000"/>
        </w:rPr>
        <w:tab/>
      </w:r>
    </w:p>
    <w:p w:rsidR="00AD361D" w:rsidRPr="000D0205" w:rsidRDefault="00AD361D" w:rsidP="000A517C">
      <w:pPr>
        <w:tabs>
          <w:tab w:val="left" w:pos="4536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AD361D" w:rsidRPr="000D0205" w:rsidSect="006C5290">
      <w:headerReference w:type="default" r:id="rId10"/>
      <w:pgSz w:w="11906" w:h="16838"/>
      <w:pgMar w:top="567" w:right="567" w:bottom="73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195" w:rsidRDefault="00406195">
      <w:pPr>
        <w:spacing w:after="0" w:line="240" w:lineRule="auto"/>
      </w:pPr>
      <w:r>
        <w:separator/>
      </w:r>
    </w:p>
  </w:endnote>
  <w:endnote w:type="continuationSeparator" w:id="0">
    <w:p w:rsidR="00406195" w:rsidRDefault="0040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195" w:rsidRDefault="00406195">
      <w:pPr>
        <w:spacing w:after="0" w:line="240" w:lineRule="auto"/>
      </w:pPr>
      <w:r>
        <w:separator/>
      </w:r>
    </w:p>
  </w:footnote>
  <w:footnote w:type="continuationSeparator" w:id="0">
    <w:p w:rsidR="00406195" w:rsidRDefault="0040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0E" w:rsidRDefault="00C87D0E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D02B7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B75"/>
    <w:multiLevelType w:val="multilevel"/>
    <w:tmpl w:val="239C792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178B5599"/>
    <w:multiLevelType w:val="multilevel"/>
    <w:tmpl w:val="32D8EE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713B02"/>
    <w:multiLevelType w:val="multilevel"/>
    <w:tmpl w:val="0D7499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E7135D5"/>
    <w:multiLevelType w:val="multilevel"/>
    <w:tmpl w:val="D396C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/>
        <w:b/>
        <w:i/>
      </w:rPr>
    </w:lvl>
    <w:lvl w:ilvl="2">
      <w:start w:val="1"/>
      <w:numFmt w:val="decimalZero"/>
      <w:lvlText w:val="%1.%2.%3."/>
      <w:lvlJc w:val="left"/>
      <w:pPr>
        <w:ind w:left="1778" w:hanging="720"/>
      </w:pPr>
      <w:rPr>
        <w:rFonts w:cs="Times New Roman"/>
        <w:b/>
        <w:i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  <w:b/>
        <w:i/>
      </w:rPr>
    </w:lvl>
    <w:lvl w:ilvl="4">
      <w:start w:val="1"/>
      <w:numFmt w:val="decimal"/>
      <w:lvlText w:val="%1.%2.%3.%4.%5."/>
      <w:lvlJc w:val="left"/>
      <w:pPr>
        <w:ind w:left="2836" w:hanging="1079"/>
      </w:pPr>
      <w:rPr>
        <w:rFonts w:cs="Times New Roman"/>
        <w:b/>
        <w:i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  <w:b/>
        <w:i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rFonts w:cs="Times New Roman"/>
        <w:b/>
        <w:i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  <w:b/>
        <w:i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cs="Times New Roman"/>
        <w:b/>
        <w:i/>
      </w:rPr>
    </w:lvl>
  </w:abstractNum>
  <w:abstractNum w:abstractNumId="4">
    <w:nsid w:val="7DB564BD"/>
    <w:multiLevelType w:val="multilevel"/>
    <w:tmpl w:val="FE9C62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5B"/>
    <w:rsid w:val="0002022F"/>
    <w:rsid w:val="000623B4"/>
    <w:rsid w:val="00071493"/>
    <w:rsid w:val="0009392F"/>
    <w:rsid w:val="000A517C"/>
    <w:rsid w:val="000D0205"/>
    <w:rsid w:val="001156F8"/>
    <w:rsid w:val="00123865"/>
    <w:rsid w:val="001671EE"/>
    <w:rsid w:val="001E511A"/>
    <w:rsid w:val="002319DF"/>
    <w:rsid w:val="002340E4"/>
    <w:rsid w:val="002B4F21"/>
    <w:rsid w:val="00350F62"/>
    <w:rsid w:val="003A708D"/>
    <w:rsid w:val="003D5FD2"/>
    <w:rsid w:val="00406195"/>
    <w:rsid w:val="0043434D"/>
    <w:rsid w:val="0049104E"/>
    <w:rsid w:val="0049165B"/>
    <w:rsid w:val="004E2A65"/>
    <w:rsid w:val="005039C7"/>
    <w:rsid w:val="00522C4B"/>
    <w:rsid w:val="005537DB"/>
    <w:rsid w:val="0056350E"/>
    <w:rsid w:val="00574836"/>
    <w:rsid w:val="00575480"/>
    <w:rsid w:val="005F4483"/>
    <w:rsid w:val="00650506"/>
    <w:rsid w:val="006569CD"/>
    <w:rsid w:val="00664D79"/>
    <w:rsid w:val="00677853"/>
    <w:rsid w:val="00683FB7"/>
    <w:rsid w:val="006C5290"/>
    <w:rsid w:val="006D7573"/>
    <w:rsid w:val="008024D4"/>
    <w:rsid w:val="00802658"/>
    <w:rsid w:val="0082299E"/>
    <w:rsid w:val="00826C4B"/>
    <w:rsid w:val="009734B0"/>
    <w:rsid w:val="00A46D98"/>
    <w:rsid w:val="00A9062F"/>
    <w:rsid w:val="00A95EE9"/>
    <w:rsid w:val="00AB3E3B"/>
    <w:rsid w:val="00AD361D"/>
    <w:rsid w:val="00AF6EF1"/>
    <w:rsid w:val="00B069CE"/>
    <w:rsid w:val="00B608BF"/>
    <w:rsid w:val="00B90470"/>
    <w:rsid w:val="00C046EA"/>
    <w:rsid w:val="00C120E2"/>
    <w:rsid w:val="00C3135F"/>
    <w:rsid w:val="00C72C9D"/>
    <w:rsid w:val="00C87D0E"/>
    <w:rsid w:val="00CA6FD4"/>
    <w:rsid w:val="00CC538B"/>
    <w:rsid w:val="00CC6664"/>
    <w:rsid w:val="00D24FAB"/>
    <w:rsid w:val="00D35C47"/>
    <w:rsid w:val="00D86892"/>
    <w:rsid w:val="00DA5B37"/>
    <w:rsid w:val="00DC1A4A"/>
    <w:rsid w:val="00DC4A74"/>
    <w:rsid w:val="00DD02B7"/>
    <w:rsid w:val="00DF1376"/>
    <w:rsid w:val="00E27765"/>
    <w:rsid w:val="00E610DA"/>
    <w:rsid w:val="00E635EF"/>
    <w:rsid w:val="00E832BB"/>
    <w:rsid w:val="00E902A4"/>
    <w:rsid w:val="00F33990"/>
    <w:rsid w:val="00F6117F"/>
    <w:rsid w:val="00F61695"/>
    <w:rsid w:val="00F82D7A"/>
    <w:rsid w:val="00F95161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EF"/>
    <w:pPr>
      <w:spacing w:after="160" w:line="259" w:lineRule="auto"/>
    </w:pPr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635EF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635EF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635EF"/>
    <w:pPr>
      <w:keepNext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link w:val="40"/>
    <w:uiPriority w:val="99"/>
    <w:qFormat/>
    <w:rsid w:val="00E635EF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635EF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E635EF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  <w:lang w:val="uk-UA"/>
    </w:rPr>
  </w:style>
  <w:style w:type="table" w:customStyle="1" w:styleId="TableNormal1">
    <w:name w:val="Table Normal1"/>
    <w:uiPriority w:val="99"/>
    <w:rsid w:val="00E635EF"/>
    <w:pPr>
      <w:spacing w:after="160" w:line="259" w:lineRule="auto"/>
    </w:pPr>
    <w:rPr>
      <w:sz w:val="28"/>
      <w:szCs w:val="28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635EF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table" w:customStyle="1" w:styleId="TableNormal2">
    <w:name w:val="Table Normal2"/>
    <w:uiPriority w:val="99"/>
    <w:rsid w:val="00E635EF"/>
    <w:pPr>
      <w:spacing w:after="160" w:line="259" w:lineRule="auto"/>
    </w:pPr>
    <w:rPr>
      <w:sz w:val="28"/>
      <w:szCs w:val="28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uiPriority w:val="99"/>
    <w:qFormat/>
    <w:rsid w:val="00E635E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  <w:lang w:val="uk-UA"/>
    </w:rPr>
  </w:style>
  <w:style w:type="table" w:customStyle="1" w:styleId="a7">
    <w:name w:val="Стиль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Стиль1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uiPriority w:val="99"/>
    <w:qFormat/>
    <w:rsid w:val="003D5FD2"/>
    <w:pPr>
      <w:ind w:left="720"/>
      <w:contextualSpacing/>
    </w:pPr>
  </w:style>
  <w:style w:type="paragraph" w:styleId="a9">
    <w:name w:val="Normal (Web)"/>
    <w:basedOn w:val="a"/>
    <w:uiPriority w:val="99"/>
    <w:semiHidden/>
    <w:rsid w:val="00A46D98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styleId="aa">
    <w:name w:val="Hyperlink"/>
    <w:uiPriority w:val="99"/>
    <w:rsid w:val="003A708D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5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69CD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EF"/>
    <w:pPr>
      <w:spacing w:after="160" w:line="259" w:lineRule="auto"/>
    </w:pPr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635EF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635EF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635EF"/>
    <w:pPr>
      <w:keepNext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link w:val="40"/>
    <w:uiPriority w:val="99"/>
    <w:qFormat/>
    <w:rsid w:val="00E635EF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635EF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E635EF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  <w:lang w:val="uk-UA"/>
    </w:rPr>
  </w:style>
  <w:style w:type="table" w:customStyle="1" w:styleId="TableNormal1">
    <w:name w:val="Table Normal1"/>
    <w:uiPriority w:val="99"/>
    <w:rsid w:val="00E635EF"/>
    <w:pPr>
      <w:spacing w:after="160" w:line="259" w:lineRule="auto"/>
    </w:pPr>
    <w:rPr>
      <w:sz w:val="28"/>
      <w:szCs w:val="28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635EF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table" w:customStyle="1" w:styleId="TableNormal2">
    <w:name w:val="Table Normal2"/>
    <w:uiPriority w:val="99"/>
    <w:rsid w:val="00E635EF"/>
    <w:pPr>
      <w:spacing w:after="160" w:line="259" w:lineRule="auto"/>
    </w:pPr>
    <w:rPr>
      <w:sz w:val="28"/>
      <w:szCs w:val="28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uiPriority w:val="99"/>
    <w:qFormat/>
    <w:rsid w:val="00E635E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  <w:lang w:val="uk-UA"/>
    </w:rPr>
  </w:style>
  <w:style w:type="table" w:customStyle="1" w:styleId="a7">
    <w:name w:val="Стиль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Стиль1"/>
    <w:basedOn w:val="TableNormal2"/>
    <w:uiPriority w:val="99"/>
    <w:rsid w:val="00E635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uiPriority w:val="99"/>
    <w:qFormat/>
    <w:rsid w:val="003D5FD2"/>
    <w:pPr>
      <w:ind w:left="720"/>
      <w:contextualSpacing/>
    </w:pPr>
  </w:style>
  <w:style w:type="paragraph" w:styleId="a9">
    <w:name w:val="Normal (Web)"/>
    <w:basedOn w:val="a"/>
    <w:uiPriority w:val="99"/>
    <w:semiHidden/>
    <w:rsid w:val="00A46D98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character" w:styleId="aa">
    <w:name w:val="Hyperlink"/>
    <w:uiPriority w:val="99"/>
    <w:rsid w:val="003A708D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5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69C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ezarino198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A656-C153-48FD-84A6-868780C9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automaster</cp:lastModifiedBy>
  <cp:revision>5</cp:revision>
  <cp:lastPrinted>2020-09-04T10:05:00Z</cp:lastPrinted>
  <dcterms:created xsi:type="dcterms:W3CDTF">2020-09-03T13:38:00Z</dcterms:created>
  <dcterms:modified xsi:type="dcterms:W3CDTF">2020-09-04T12:55:00Z</dcterms:modified>
</cp:coreProperties>
</file>