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BB" w:rsidRPr="001A268E" w:rsidRDefault="00EB68BB" w:rsidP="00EB68BB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>
        <w:rPr>
          <w:rFonts w:eastAsia="Times New Roman"/>
          <w:b/>
          <w:i/>
          <w:szCs w:val="28"/>
          <w:lang w:val="uk-UA" w:eastAsia="ar-SA"/>
        </w:rPr>
        <w:t>ІІІ. БЮДЖЕТ ПРОЄ</w:t>
      </w:r>
      <w:r w:rsidRPr="001A268E">
        <w:rPr>
          <w:rFonts w:eastAsia="Times New Roman"/>
          <w:b/>
          <w:i/>
          <w:szCs w:val="28"/>
          <w:lang w:val="uk-UA" w:eastAsia="ar-SA"/>
        </w:rPr>
        <w:t>КТУ</w:t>
      </w:r>
    </w:p>
    <w:p w:rsidR="00EB68BB" w:rsidRPr="001A268E" w:rsidRDefault="00EB68BB" w:rsidP="00EB68BB">
      <w:pPr>
        <w:suppressAutoHyphens/>
        <w:spacing w:after="0" w:line="240" w:lineRule="auto"/>
        <w:rPr>
          <w:rFonts w:eastAsia="Times New Roman"/>
          <w:i/>
          <w:sz w:val="16"/>
          <w:szCs w:val="16"/>
          <w:lang w:val="uk-UA" w:eastAsia="ar-SA"/>
        </w:rPr>
      </w:pPr>
    </w:p>
    <w:p w:rsidR="00EB68BB" w:rsidRPr="001A268E" w:rsidRDefault="00EB68BB" w:rsidP="00EB68BB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1A268E">
        <w:rPr>
          <w:rFonts w:eastAsia="Times New Roman"/>
          <w:b/>
          <w:i/>
          <w:szCs w:val="28"/>
          <w:lang w:val="uk-UA" w:eastAsia="ar-SA"/>
        </w:rPr>
        <w:t xml:space="preserve">Загальний бюджет </w:t>
      </w:r>
      <w:proofErr w:type="spellStart"/>
      <w:r>
        <w:rPr>
          <w:rFonts w:eastAsia="Times New Roman"/>
          <w:b/>
          <w:i/>
          <w:szCs w:val="28"/>
          <w:lang w:val="uk-UA" w:eastAsia="ar-SA"/>
        </w:rPr>
        <w:t>проє</w:t>
      </w:r>
      <w:r w:rsidRPr="001A268E">
        <w:rPr>
          <w:rFonts w:eastAsia="Times New Roman"/>
          <w:b/>
          <w:i/>
          <w:szCs w:val="28"/>
          <w:lang w:val="uk-UA" w:eastAsia="ar-SA"/>
        </w:rPr>
        <w:t>кту</w:t>
      </w:r>
      <w:proofErr w:type="spellEnd"/>
    </w:p>
    <w:p w:rsidR="00EB68BB" w:rsidRPr="001A268E" w:rsidRDefault="00EB68BB" w:rsidP="00EB68BB">
      <w:pPr>
        <w:suppressAutoHyphens/>
        <w:spacing w:after="0" w:line="240" w:lineRule="auto"/>
        <w:jc w:val="right"/>
        <w:rPr>
          <w:rFonts w:eastAsia="Times New Roman"/>
          <w:i/>
          <w:szCs w:val="28"/>
          <w:lang w:val="uk-UA" w:eastAsia="ar-SA"/>
        </w:rPr>
      </w:pPr>
    </w:p>
    <w:tbl>
      <w:tblPr>
        <w:tblW w:w="1102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279"/>
        <w:gridCol w:w="1276"/>
        <w:gridCol w:w="852"/>
        <w:gridCol w:w="1280"/>
        <w:gridCol w:w="1418"/>
        <w:gridCol w:w="1378"/>
      </w:tblGrid>
      <w:tr w:rsidR="00EB68BB" w:rsidRPr="001A268E" w:rsidTr="00496433">
        <w:trPr>
          <w:cantSplit/>
          <w:trHeight w:hRule="exact" w:val="7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EB68BB" w:rsidRPr="001A268E" w:rsidTr="00496433">
        <w:trPr>
          <w:cantSplit/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8BB" w:rsidRPr="001A268E" w:rsidRDefault="00EB68BB" w:rsidP="00496433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8BB" w:rsidRPr="001A268E" w:rsidRDefault="00EB68BB" w:rsidP="00496433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8BB" w:rsidRPr="001A268E" w:rsidRDefault="00EB68BB" w:rsidP="00496433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орієнтовна ціна за од. (грн.)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кіль-кість</w:t>
            </w:r>
          </w:p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 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громад-</w:t>
            </w:r>
            <w:proofErr w:type="spellStart"/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ський</w:t>
            </w:r>
            <w:proofErr w:type="spellEnd"/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бюджет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заявник разом з </w:t>
            </w:r>
            <w:proofErr w:type="spellStart"/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партне</w:t>
            </w:r>
            <w:proofErr w:type="spellEnd"/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-рами</w:t>
            </w:r>
          </w:p>
        </w:tc>
      </w:tr>
      <w:tr w:rsidR="00EB68BB" w:rsidRPr="001A268E" w:rsidTr="00496433">
        <w:trPr>
          <w:trHeight w:hRule="exact"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Виготовлення проектно- кошторисної  документації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15000,00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15000,00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Проходження експертизи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10000,00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Авторський нагляд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Технічний нагляд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457"/>
        </w:trPr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ind w:left="144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35000,00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ind w:left="144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Ремонт приміщення: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1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Демонтаж старих вікон, встановлення нових вікон з улаштуванням укосів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tabs>
                <w:tab w:val="left" w:pos="1005"/>
              </w:tabs>
              <w:spacing w:line="256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18000,00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3шт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54000,00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54000,00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pacing w:after="0" w:line="240" w:lineRule="auto"/>
              <w:rPr>
                <w:rFonts w:eastAsiaTheme="minorHAnsi"/>
                <w:i/>
                <w:sz w:val="24"/>
                <w:szCs w:val="24"/>
                <w:lang w:val="uk-UA"/>
              </w:rPr>
            </w:pPr>
            <w:r>
              <w:rPr>
                <w:rFonts w:eastAsiaTheme="minorHAnsi"/>
                <w:i/>
                <w:sz w:val="24"/>
                <w:szCs w:val="24"/>
                <w:lang w:val="uk-UA"/>
              </w:rPr>
              <w:t>В</w:t>
            </w:r>
            <w:proofErr w:type="spellStart"/>
            <w:r w:rsidRPr="001A268E">
              <w:rPr>
                <w:rFonts w:eastAsiaTheme="minorHAnsi"/>
                <w:i/>
                <w:sz w:val="24"/>
                <w:szCs w:val="24"/>
              </w:rPr>
              <w:t>становлення</w:t>
            </w:r>
            <w:proofErr w:type="spellEnd"/>
            <w:r w:rsidRPr="001A268E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A268E">
              <w:rPr>
                <w:rFonts w:eastAsiaTheme="minorHAnsi"/>
                <w:i/>
                <w:sz w:val="24"/>
                <w:szCs w:val="24"/>
              </w:rPr>
              <w:t>рекуператорів</w:t>
            </w:r>
            <w:proofErr w:type="spellEnd"/>
            <w:r w:rsidRPr="001A268E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1A268E">
              <w:rPr>
                <w:rFonts w:eastAsiaTheme="minorHAnsi"/>
                <w:i/>
                <w:sz w:val="24"/>
                <w:szCs w:val="24"/>
                <w:lang w:val="uk-UA"/>
              </w:rPr>
              <w:t xml:space="preserve">          </w:t>
            </w:r>
            <w:r w:rsidRPr="001A268E">
              <w:rPr>
                <w:rFonts w:eastAsia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tabs>
                <w:tab w:val="left" w:pos="1005"/>
              </w:tabs>
              <w:spacing w:line="256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6000</w:t>
            </w: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en-US" w:eastAsia="ar-SA"/>
              </w:rPr>
              <w:t>4</w:t>
            </w:r>
            <w:proofErr w:type="spellStart"/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24000</w:t>
            </w: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24000</w:t>
            </w: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8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2.3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Вирівнювання стін, шпаклювання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tabs>
                <w:tab w:val="left" w:pos="1005"/>
              </w:tabs>
              <w:spacing w:line="256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150,00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vertAlign w:val="superscript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120м</w:t>
            </w:r>
            <w:r w:rsidRPr="001A268E">
              <w:rPr>
                <w:rFonts w:eastAsia="Times New Roman"/>
                <w:i/>
                <w:sz w:val="24"/>
                <w:szCs w:val="24"/>
                <w:vertAlign w:val="superscript"/>
                <w:lang w:val="uk-UA" w:eastAsia="ar-SA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18000.00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color w:val="FF0000"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1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2.4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Вирівнювання стелі з підготовкою під фарбування, фарбування стелі водоемульсійною фарбою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tabs>
                <w:tab w:val="left" w:pos="1005"/>
              </w:tabs>
              <w:spacing w:line="256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200,00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vertAlign w:val="superscript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100м</w:t>
            </w:r>
            <w:r w:rsidRPr="001A268E">
              <w:rPr>
                <w:rFonts w:eastAsia="Times New Roman"/>
                <w:i/>
                <w:sz w:val="24"/>
                <w:szCs w:val="24"/>
                <w:vertAlign w:val="superscript"/>
                <w:lang w:val="uk-UA" w:eastAsia="ar-SA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20000,00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1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2.5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Заміна електропроводки в музикальному залі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tabs>
                <w:tab w:val="left" w:pos="1005"/>
              </w:tabs>
              <w:spacing w:line="256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22000</w:t>
            </w: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tabs>
                <w:tab w:val="left" w:pos="1005"/>
              </w:tabs>
              <w:spacing w:line="256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22000</w:t>
            </w: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tabs>
                <w:tab w:val="left" w:pos="1005"/>
              </w:tabs>
              <w:spacing w:line="256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22000</w:t>
            </w: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5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2.6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Заміна світильників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tabs>
                <w:tab w:val="left" w:pos="1005"/>
              </w:tabs>
              <w:spacing w:line="256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3750,00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8 </w:t>
            </w:r>
            <w:proofErr w:type="spellStart"/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30000,00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8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lastRenderedPageBreak/>
              <w:t>2.7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П</w:t>
            </w: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окриття стін декоративною штукатуркою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tabs>
                <w:tab w:val="left" w:pos="1005"/>
              </w:tabs>
              <w:spacing w:line="256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210,00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vertAlign w:val="superscript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12</w:t>
            </w: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0м</w:t>
            </w:r>
            <w:r w:rsidRPr="001A268E">
              <w:rPr>
                <w:rFonts w:eastAsia="Times New Roman"/>
                <w:i/>
                <w:sz w:val="24"/>
                <w:szCs w:val="24"/>
                <w:vertAlign w:val="superscript"/>
                <w:lang w:val="uk-UA" w:eastAsia="ar-SA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252</w:t>
            </w: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252</w:t>
            </w: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8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360425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360425">
              <w:rPr>
                <w:rFonts w:eastAsia="Times New Roman"/>
                <w:i/>
                <w:sz w:val="24"/>
                <w:szCs w:val="24"/>
                <w:lang w:val="uk-UA" w:eastAsia="ar-SA"/>
              </w:rPr>
              <w:t>2.8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360425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360425">
              <w:rPr>
                <w:rFonts w:eastAsia="Times New Roman"/>
                <w:i/>
                <w:sz w:val="24"/>
                <w:szCs w:val="24"/>
                <w:lang w:val="uk-UA" w:eastAsia="ar-SA"/>
              </w:rPr>
              <w:t>Шумоізоляція та утеплення стін пінопластом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360425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360425" w:rsidRDefault="00EB68BB" w:rsidP="00496433">
            <w:pPr>
              <w:tabs>
                <w:tab w:val="left" w:pos="1005"/>
              </w:tabs>
              <w:spacing w:line="256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360425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100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68BB" w:rsidRPr="00360425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360425">
              <w:rPr>
                <w:rFonts w:eastAsia="Times New Roman"/>
                <w:i/>
                <w:sz w:val="24"/>
                <w:szCs w:val="24"/>
                <w:lang w:val="uk-UA" w:eastAsia="ar-SA"/>
              </w:rPr>
              <w:t>120м</w:t>
            </w:r>
            <w:r w:rsidRPr="00360425">
              <w:rPr>
                <w:rFonts w:eastAsia="Times New Roman"/>
                <w:i/>
                <w:sz w:val="24"/>
                <w:szCs w:val="24"/>
                <w:vertAlign w:val="superscript"/>
                <w:lang w:val="uk-UA" w:eastAsia="ar-SA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360425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12</w:t>
            </w:r>
            <w:r w:rsidRPr="00360425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360425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12</w:t>
            </w:r>
            <w:r w:rsidRPr="00360425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6927D4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color w:val="FF0000"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1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2.9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Демонтаж старих дверей, установка нових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tabs>
                <w:tab w:val="left" w:pos="1005"/>
              </w:tabs>
              <w:spacing w:line="256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6</w:t>
            </w: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3 </w:t>
            </w:r>
            <w:proofErr w:type="spellStart"/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18000,00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10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2.10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Демонтаж, стяжка, утеплення підлоги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tabs>
                <w:tab w:val="left" w:pos="1005"/>
              </w:tabs>
              <w:spacing w:line="256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vertAlign w:val="superscript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100 м</w:t>
            </w:r>
            <w:r w:rsidRPr="001A268E">
              <w:rPr>
                <w:rFonts w:eastAsia="Times New Roman"/>
                <w:i/>
                <w:sz w:val="24"/>
                <w:szCs w:val="24"/>
                <w:vertAlign w:val="superscript"/>
                <w:lang w:val="uk-UA" w:eastAsia="ar-SA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40549</w:t>
            </w: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9451</w:t>
            </w: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,00</w:t>
            </w:r>
          </w:p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val="853"/>
        </w:trPr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pacing w:after="200" w:line="276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pacing w:after="200" w:line="276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273200,00</w:t>
            </w:r>
          </w:p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pacing w:after="200" w:line="276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263749,00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pacing w:after="200" w:line="276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9451,00</w:t>
            </w:r>
          </w:p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Придбання обладнання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3.1.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Карниз по толочний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150,00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3 </w:t>
            </w:r>
            <w:proofErr w:type="spellStart"/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450,00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3.2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Ролети віконні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14шт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14000,00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3.3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color w:val="000000"/>
                <w:sz w:val="24"/>
                <w:szCs w:val="24"/>
                <w:lang w:val="uk-UA" w:eastAsia="ar-SA"/>
              </w:rPr>
              <w:t>Екран під батареї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vertAlign w:val="superscript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15 м</w:t>
            </w:r>
            <w:r w:rsidRPr="001A268E">
              <w:rPr>
                <w:rFonts w:eastAsia="Times New Roman"/>
                <w:i/>
                <w:sz w:val="24"/>
                <w:szCs w:val="24"/>
                <w:vertAlign w:val="superscript"/>
                <w:lang w:val="uk-UA" w:eastAsia="ar-SA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15000,00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3.4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keepNext/>
              <w:keepLines/>
              <w:shd w:val="clear" w:color="auto" w:fill="FFFFFF"/>
              <w:spacing w:after="210" w:line="276" w:lineRule="auto"/>
              <w:outlineLvl w:val="0"/>
              <w:rPr>
                <w:rFonts w:eastAsia="Times New Roman"/>
                <w:color w:val="221F1F"/>
                <w:kern w:val="36"/>
                <w:sz w:val="24"/>
                <w:szCs w:val="24"/>
                <w:lang w:val="uk-UA" w:eastAsia="ru-RU"/>
              </w:rPr>
            </w:pPr>
            <w:r w:rsidRPr="001A268E">
              <w:rPr>
                <w:rFonts w:eastAsia="Times New Roman"/>
                <w:color w:val="221F1F"/>
                <w:kern w:val="36"/>
                <w:sz w:val="24"/>
                <w:szCs w:val="24"/>
                <w:lang w:eastAsia="ru-RU"/>
              </w:rPr>
              <w:t>Цифровое пианино</w:t>
            </w:r>
          </w:p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30000,00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1шт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30000,00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3.5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color w:val="000000"/>
                <w:sz w:val="24"/>
                <w:szCs w:val="24"/>
                <w:lang w:val="uk-UA" w:eastAsia="ar-SA"/>
              </w:rPr>
              <w:t>Музичний центр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10000,00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1шт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10000,00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3.6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sz w:val="24"/>
                <w:szCs w:val="24"/>
                <w:lang w:val="uk-UA" w:eastAsia="ar-SA"/>
              </w:rPr>
              <w:t>Килимове покриття</w:t>
            </w:r>
          </w:p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vertAlign w:val="superscript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vertAlign w:val="superscript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16 м</w:t>
            </w:r>
            <w:r w:rsidRPr="001A268E">
              <w:rPr>
                <w:rFonts w:eastAsia="Times New Roman"/>
                <w:i/>
                <w:sz w:val="24"/>
                <w:szCs w:val="24"/>
                <w:vertAlign w:val="superscript"/>
                <w:lang w:val="uk-UA" w:eastAsia="ar-SA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8000,00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3.7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color w:val="000000"/>
                <w:sz w:val="24"/>
                <w:szCs w:val="24"/>
                <w:lang w:val="uk-UA" w:eastAsia="ar-SA"/>
              </w:rPr>
              <w:t>Стільчик дитячий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50шт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25000,00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8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3.8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color w:val="000000"/>
                <w:sz w:val="24"/>
                <w:szCs w:val="24"/>
                <w:lang w:val="uk-UA" w:eastAsia="ar-SA"/>
              </w:rPr>
              <w:t>Стіл дитячий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950,00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2шт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1900,00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8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3,9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ar-SA"/>
              </w:rPr>
            </w:pPr>
            <w:proofErr w:type="spellStart"/>
            <w:r w:rsidRPr="001A268E">
              <w:rPr>
                <w:rFonts w:eastAsia="Times New Roman"/>
                <w:color w:val="000000"/>
                <w:sz w:val="24"/>
                <w:szCs w:val="24"/>
                <w:lang w:val="uk-UA" w:eastAsia="ar-SA"/>
              </w:rPr>
              <w:t>Линолеум</w:t>
            </w:r>
            <w:proofErr w:type="spellEnd"/>
            <w:r w:rsidRPr="001A268E">
              <w:rPr>
                <w:rFonts w:eastAsia="Times New Roman"/>
                <w:color w:val="000000"/>
                <w:sz w:val="24"/>
                <w:szCs w:val="24"/>
                <w:lang w:val="uk-UA" w:eastAsia="ar-SA"/>
              </w:rPr>
              <w:t xml:space="preserve">, плінтус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600,00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vertAlign w:val="superscript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100м</w:t>
            </w:r>
            <w:r w:rsidRPr="001A268E">
              <w:rPr>
                <w:rFonts w:eastAsia="Times New Roman"/>
                <w:i/>
                <w:sz w:val="24"/>
                <w:szCs w:val="24"/>
                <w:vertAlign w:val="superscript"/>
                <w:lang w:val="uk-UA" w:eastAsia="ar-SA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60000,00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571"/>
        </w:trPr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164350,00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164350</w:t>
            </w:r>
            <w:r w:rsidRPr="001A26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EB68BB" w:rsidRPr="001A268E" w:rsidTr="00496433">
        <w:trPr>
          <w:trHeight w:hRule="exact" w:val="442"/>
        </w:trPr>
        <w:tc>
          <w:tcPr>
            <w:tcW w:w="6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b/>
                <w:sz w:val="24"/>
                <w:szCs w:val="24"/>
                <w:lang w:val="uk-UA" w:eastAsia="ar-SA"/>
              </w:rPr>
              <w:t>Загальний бюджет проекту: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472550,00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268AC" w:rsidRDefault="00EB68BB" w:rsidP="0049643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268A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463099,00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9451,00</w:t>
            </w:r>
          </w:p>
        </w:tc>
      </w:tr>
      <w:tr w:rsidR="00EB68BB" w:rsidRPr="001A268E" w:rsidTr="00496433">
        <w:trPr>
          <w:trHeight w:hRule="exact" w:val="552"/>
        </w:trPr>
        <w:tc>
          <w:tcPr>
            <w:tcW w:w="6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8BB" w:rsidRDefault="00EB68BB" w:rsidP="0049643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A268E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  <w:p w:rsidR="00EB68BB" w:rsidRPr="0079708D" w:rsidRDefault="00EB68BB" w:rsidP="00496433">
            <w:pPr>
              <w:tabs>
                <w:tab w:val="left" w:pos="2859"/>
              </w:tabs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8BB" w:rsidRDefault="00EB68BB" w:rsidP="0049643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98%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BB" w:rsidRPr="001A268E" w:rsidRDefault="00EB68BB" w:rsidP="0049643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2%</w:t>
            </w:r>
          </w:p>
        </w:tc>
      </w:tr>
    </w:tbl>
    <w:p w:rsidR="00EB68BB" w:rsidRDefault="00EB68BB" w:rsidP="00EB68BB">
      <w:pPr>
        <w:spacing w:after="0" w:line="240" w:lineRule="auto"/>
        <w:rPr>
          <w:i/>
          <w:szCs w:val="28"/>
          <w:lang w:val="uk-UA"/>
        </w:rPr>
      </w:pPr>
    </w:p>
    <w:tbl>
      <w:tblPr>
        <w:tblpPr w:leftFromText="180" w:rightFromText="180" w:vertAnchor="text" w:horzAnchor="margin" w:tblpY="14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675"/>
        <w:gridCol w:w="2753"/>
        <w:gridCol w:w="2711"/>
      </w:tblGrid>
      <w:tr w:rsidR="00EB68BB" w:rsidRPr="0079708D" w:rsidTr="00496433">
        <w:trPr>
          <w:trHeight w:val="247"/>
        </w:trPr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68BB" w:rsidRPr="0079708D" w:rsidRDefault="00EB68BB" w:rsidP="0049643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val="uk-UA" w:eastAsia="ar-SA"/>
              </w:rPr>
            </w:pPr>
            <w:r w:rsidRPr="0079708D">
              <w:rPr>
                <w:rFonts w:eastAsia="Times New Roman"/>
                <w:i/>
                <w:sz w:val="18"/>
                <w:szCs w:val="18"/>
                <w:lang w:val="uk-UA" w:eastAsia="ar-SA"/>
              </w:rPr>
              <w:t>підпис автора проекту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EB68BB" w:rsidRPr="0079708D" w:rsidRDefault="00EB68BB" w:rsidP="0049643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val="uk-UA" w:eastAsia="ar-SA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8BB" w:rsidRPr="0079708D" w:rsidRDefault="00EB68BB" w:rsidP="0049643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val="uk-UA" w:eastAsia="ar-SA"/>
              </w:rPr>
            </w:pPr>
            <w:r w:rsidRPr="0079708D">
              <w:rPr>
                <w:rFonts w:eastAsia="Times New Roman"/>
                <w:i/>
                <w:sz w:val="18"/>
                <w:szCs w:val="18"/>
                <w:lang w:val="uk-UA" w:eastAsia="ar-SA"/>
              </w:rPr>
              <w:t>ініціал, прізвище</w:t>
            </w:r>
          </w:p>
          <w:p w:rsidR="00EB68BB" w:rsidRPr="0079708D" w:rsidRDefault="00EB68BB" w:rsidP="0049643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val="uk-UA" w:eastAsia="ar-SA"/>
              </w:rPr>
            </w:pPr>
          </w:p>
          <w:p w:rsidR="00EB68BB" w:rsidRPr="0079708D" w:rsidRDefault="00EB68BB" w:rsidP="0049643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val="uk-UA" w:eastAsia="ar-SA"/>
              </w:rPr>
            </w:pPr>
          </w:p>
        </w:tc>
      </w:tr>
      <w:tr w:rsidR="00EB68BB" w:rsidRPr="0079708D" w:rsidTr="00496433">
        <w:trPr>
          <w:trHeight w:val="166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EB68BB" w:rsidRPr="0079708D" w:rsidRDefault="00EB68BB" w:rsidP="0049643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val="uk-UA" w:eastAsia="ar-S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EB68BB" w:rsidRPr="0079708D" w:rsidRDefault="00EB68BB" w:rsidP="0049643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val="uk-UA" w:eastAsia="ar-SA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EB68BB" w:rsidRPr="0079708D" w:rsidRDefault="00EB68BB" w:rsidP="0049643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val="uk-UA" w:eastAsia="ar-SA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8BB" w:rsidRPr="0079708D" w:rsidRDefault="00EB68BB" w:rsidP="0049643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val="uk-UA" w:eastAsia="ar-SA"/>
              </w:rPr>
            </w:pPr>
            <w:r w:rsidRPr="0079708D">
              <w:rPr>
                <w:rFonts w:eastAsia="Times New Roman"/>
                <w:i/>
                <w:sz w:val="18"/>
                <w:szCs w:val="18"/>
                <w:lang w:val="uk-UA" w:eastAsia="ar-SA"/>
              </w:rPr>
              <w:t>дата</w:t>
            </w:r>
          </w:p>
          <w:p w:rsidR="00EB68BB" w:rsidRPr="0079708D" w:rsidRDefault="00EB68BB" w:rsidP="0049643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val="uk-UA" w:eastAsia="ar-SA"/>
              </w:rPr>
            </w:pPr>
          </w:p>
        </w:tc>
      </w:tr>
    </w:tbl>
    <w:p w:rsidR="00EB68BB" w:rsidRPr="0079708D" w:rsidRDefault="00EB68BB" w:rsidP="00EB68BB">
      <w:pPr>
        <w:spacing w:after="0" w:line="240" w:lineRule="auto"/>
        <w:rPr>
          <w:i/>
          <w:sz w:val="18"/>
          <w:szCs w:val="18"/>
          <w:lang w:val="uk-UA"/>
        </w:rPr>
      </w:pPr>
    </w:p>
    <w:p w:rsidR="00EB68BB" w:rsidRDefault="00EB68BB" w:rsidP="00EB68BB">
      <w:pPr>
        <w:spacing w:after="0" w:line="240" w:lineRule="auto"/>
        <w:ind w:left="-993"/>
        <w:rPr>
          <w:i/>
          <w:szCs w:val="28"/>
          <w:lang w:val="uk-UA"/>
        </w:rPr>
      </w:pPr>
      <w:bookmarkStart w:id="0" w:name="_GoBack"/>
      <w:bookmarkEnd w:id="0"/>
    </w:p>
    <w:p w:rsidR="002059D4" w:rsidRDefault="002059D4" w:rsidP="00EB68BB">
      <w:pPr>
        <w:ind w:left="-709"/>
      </w:pPr>
    </w:p>
    <w:sectPr w:rsidR="0020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21"/>
    <w:rsid w:val="002059D4"/>
    <w:rsid w:val="00DE4F21"/>
    <w:rsid w:val="00EB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BB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BB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1839</Characters>
  <Application>Microsoft Office Word</Application>
  <DocSecurity>0</DocSecurity>
  <Lines>15</Lines>
  <Paragraphs>4</Paragraphs>
  <ScaleCrop>false</ScaleCrop>
  <Company>Home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2020-09-03T11:39:00Z</dcterms:created>
  <dcterms:modified xsi:type="dcterms:W3CDTF">2020-09-03T11:40:00Z</dcterms:modified>
</cp:coreProperties>
</file>